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89" w:type="dxa"/>
        <w:tblLook w:val="04A0" w:firstRow="1" w:lastRow="0" w:firstColumn="1" w:lastColumn="0" w:noHBand="0" w:noVBand="1"/>
      </w:tblPr>
      <w:tblGrid>
        <w:gridCol w:w="3249"/>
        <w:gridCol w:w="3249"/>
        <w:gridCol w:w="3391"/>
      </w:tblGrid>
      <w:tr w:rsidR="006D7751" w:rsidRPr="00166791" w14:paraId="5D8FF048" w14:textId="77777777" w:rsidTr="006D7751">
        <w:tc>
          <w:tcPr>
            <w:tcW w:w="3249" w:type="dxa"/>
            <w:shd w:val="clear" w:color="auto" w:fill="F2F2F2" w:themeFill="background1" w:themeFillShade="F2"/>
          </w:tcPr>
          <w:p w14:paraId="577A9A4E" w14:textId="77777777" w:rsidR="006D7751" w:rsidRPr="00166791" w:rsidRDefault="006D7751" w:rsidP="0079404E">
            <w:pPr>
              <w:rPr>
                <w:rFonts w:cs="Tahoma"/>
                <w:b/>
              </w:rPr>
            </w:pPr>
            <w:r w:rsidRPr="00166791">
              <w:rPr>
                <w:rFonts w:cs="Tahoma"/>
                <w:b/>
              </w:rPr>
              <w:t xml:space="preserve">Project Name </w:t>
            </w:r>
          </w:p>
        </w:tc>
        <w:tc>
          <w:tcPr>
            <w:tcW w:w="3249" w:type="dxa"/>
            <w:shd w:val="clear" w:color="auto" w:fill="F2F2F2" w:themeFill="background1" w:themeFillShade="F2"/>
          </w:tcPr>
          <w:p w14:paraId="157E75F5" w14:textId="59C3A691" w:rsidR="006D7751" w:rsidRPr="00166791" w:rsidRDefault="006D7751" w:rsidP="0079404E">
            <w:pPr>
              <w:rPr>
                <w:rFonts w:cs="Tahoma"/>
                <w:b/>
              </w:rPr>
            </w:pPr>
            <w:r w:rsidRPr="00166791">
              <w:rPr>
                <w:rFonts w:cs="Tahoma"/>
                <w:b/>
              </w:rPr>
              <w:t>Where –</w:t>
            </w:r>
            <w:r w:rsidR="00792B5B">
              <w:rPr>
                <w:rFonts w:cs="Tahoma"/>
                <w:b/>
              </w:rPr>
              <w:t xml:space="preserve"> Site</w:t>
            </w:r>
            <w:r w:rsidRPr="00166791">
              <w:rPr>
                <w:rFonts w:cs="Tahoma"/>
                <w:b/>
              </w:rPr>
              <w:t xml:space="preserve"> Location </w:t>
            </w:r>
          </w:p>
        </w:tc>
        <w:tc>
          <w:tcPr>
            <w:tcW w:w="3391" w:type="dxa"/>
            <w:shd w:val="clear" w:color="auto" w:fill="F2F2F2" w:themeFill="background1" w:themeFillShade="F2"/>
          </w:tcPr>
          <w:p w14:paraId="2F8006C1" w14:textId="77777777" w:rsidR="006D7751" w:rsidRPr="00166791" w:rsidRDefault="006D7751" w:rsidP="0079404E">
            <w:pPr>
              <w:rPr>
                <w:rFonts w:cs="Tahoma"/>
                <w:b/>
              </w:rPr>
            </w:pPr>
            <w:r>
              <w:rPr>
                <w:rFonts w:cs="Tahoma"/>
                <w:b/>
              </w:rPr>
              <w:t>Sector</w:t>
            </w:r>
            <w:r w:rsidRPr="00166791">
              <w:rPr>
                <w:rFonts w:cs="Tahoma"/>
                <w:b/>
              </w:rPr>
              <w:t xml:space="preserve"> </w:t>
            </w:r>
          </w:p>
        </w:tc>
      </w:tr>
      <w:tr w:rsidR="006D7751" w:rsidRPr="00166791" w14:paraId="01B86BD3" w14:textId="77777777" w:rsidTr="00842C63">
        <w:trPr>
          <w:trHeight w:val="567"/>
        </w:trPr>
        <w:tc>
          <w:tcPr>
            <w:tcW w:w="3249" w:type="dxa"/>
          </w:tcPr>
          <w:p w14:paraId="7601CFA5" w14:textId="2BC85121" w:rsidR="006D7751" w:rsidRPr="00166791" w:rsidRDefault="001A3767" w:rsidP="0079404E">
            <w:pPr>
              <w:rPr>
                <w:rFonts w:cs="Tahoma"/>
              </w:rPr>
            </w:pPr>
            <w:r>
              <w:rPr>
                <w:rFonts w:cs="Tahoma"/>
              </w:rPr>
              <w:t>Heriot Watt Student Practical Training</w:t>
            </w:r>
          </w:p>
        </w:tc>
        <w:tc>
          <w:tcPr>
            <w:tcW w:w="3249" w:type="dxa"/>
          </w:tcPr>
          <w:p w14:paraId="3E87F6CF" w14:textId="35786BC8" w:rsidR="006D7751" w:rsidRPr="00166791" w:rsidRDefault="000741F2" w:rsidP="0079404E">
            <w:pPr>
              <w:rPr>
                <w:rFonts w:cs="Tahoma"/>
              </w:rPr>
            </w:pPr>
            <w:r>
              <w:rPr>
                <w:rFonts w:cs="Tahoma"/>
              </w:rPr>
              <w:t>Edinburgh</w:t>
            </w:r>
            <w:r w:rsidR="00B04A21">
              <w:rPr>
                <w:rFonts w:cs="Tahoma"/>
              </w:rPr>
              <w:t xml:space="preserve">, </w:t>
            </w:r>
            <w:r>
              <w:rPr>
                <w:rFonts w:cs="Tahoma"/>
              </w:rPr>
              <w:t>Scotland</w:t>
            </w:r>
            <w:r w:rsidR="001A3767">
              <w:rPr>
                <w:rFonts w:cs="Tahoma"/>
              </w:rPr>
              <w:t>/ Online</w:t>
            </w:r>
          </w:p>
        </w:tc>
        <w:tc>
          <w:tcPr>
            <w:tcW w:w="3391" w:type="dxa"/>
          </w:tcPr>
          <w:p w14:paraId="0114456F" w14:textId="059D183C" w:rsidR="006D7751" w:rsidRPr="00166791" w:rsidRDefault="000741F2" w:rsidP="0079404E">
            <w:pPr>
              <w:rPr>
                <w:rFonts w:cs="Tahoma"/>
              </w:rPr>
            </w:pPr>
            <w:r>
              <w:rPr>
                <w:rFonts w:cs="Tahoma"/>
              </w:rPr>
              <w:t>Training - Education</w:t>
            </w:r>
          </w:p>
        </w:tc>
      </w:tr>
    </w:tbl>
    <w:p w14:paraId="1B0D2F7C" w14:textId="77777777" w:rsidR="0079404E" w:rsidRDefault="0079404E" w:rsidP="0079404E">
      <w:pPr>
        <w:spacing w:after="0"/>
        <w:rPr>
          <w:rFonts w:cs="Tahoma"/>
          <w:b/>
        </w:rPr>
      </w:pPr>
    </w:p>
    <w:tbl>
      <w:tblPr>
        <w:tblStyle w:val="TableGrid"/>
        <w:tblW w:w="9889" w:type="dxa"/>
        <w:tblLook w:val="04A0" w:firstRow="1" w:lastRow="0" w:firstColumn="1" w:lastColumn="0" w:noHBand="0" w:noVBand="1"/>
      </w:tblPr>
      <w:tblGrid>
        <w:gridCol w:w="2235"/>
        <w:gridCol w:w="2693"/>
        <w:gridCol w:w="4961"/>
      </w:tblGrid>
      <w:tr w:rsidR="006D7751" w:rsidRPr="00166791" w14:paraId="3B7ADA47" w14:textId="77777777" w:rsidTr="006D7751">
        <w:tc>
          <w:tcPr>
            <w:tcW w:w="2235" w:type="dxa"/>
            <w:shd w:val="clear" w:color="auto" w:fill="F2F2F2" w:themeFill="background1" w:themeFillShade="F2"/>
          </w:tcPr>
          <w:p w14:paraId="63E35F01" w14:textId="77777777" w:rsidR="006D7751" w:rsidRPr="00166791" w:rsidRDefault="006D7751" w:rsidP="00A24884">
            <w:pPr>
              <w:rPr>
                <w:rFonts w:cs="Tahoma"/>
                <w:b/>
              </w:rPr>
            </w:pPr>
            <w:r>
              <w:rPr>
                <w:rFonts w:cs="Tahoma"/>
                <w:b/>
              </w:rPr>
              <w:t>Value</w:t>
            </w:r>
          </w:p>
        </w:tc>
        <w:tc>
          <w:tcPr>
            <w:tcW w:w="2693" w:type="dxa"/>
            <w:shd w:val="clear" w:color="auto" w:fill="F2F2F2" w:themeFill="background1" w:themeFillShade="F2"/>
          </w:tcPr>
          <w:p w14:paraId="24C08856" w14:textId="77777777" w:rsidR="006D7751" w:rsidRPr="00166791" w:rsidRDefault="006D7751" w:rsidP="00A24884">
            <w:pPr>
              <w:rPr>
                <w:rFonts w:cs="Tahoma"/>
                <w:b/>
              </w:rPr>
            </w:pPr>
            <w:r>
              <w:rPr>
                <w:rFonts w:cs="Tahoma"/>
                <w:b/>
              </w:rPr>
              <w:t>Duration</w:t>
            </w:r>
          </w:p>
        </w:tc>
        <w:tc>
          <w:tcPr>
            <w:tcW w:w="4961" w:type="dxa"/>
            <w:shd w:val="clear" w:color="auto" w:fill="F2F2F2" w:themeFill="background1" w:themeFillShade="F2"/>
          </w:tcPr>
          <w:p w14:paraId="093B1AAB" w14:textId="77777777" w:rsidR="006D7751" w:rsidRPr="00166791" w:rsidRDefault="00EA7C2F" w:rsidP="00A24884">
            <w:pPr>
              <w:rPr>
                <w:rFonts w:cs="Tahoma"/>
                <w:b/>
              </w:rPr>
            </w:pPr>
            <w:r>
              <w:rPr>
                <w:rFonts w:cs="Tahoma"/>
                <w:b/>
              </w:rPr>
              <w:t>Products (Inc Quantity</w:t>
            </w:r>
            <w:r w:rsidR="006D7751">
              <w:rPr>
                <w:rFonts w:cs="Tahoma"/>
                <w:b/>
              </w:rPr>
              <w:t>)</w:t>
            </w:r>
          </w:p>
        </w:tc>
      </w:tr>
      <w:tr w:rsidR="006D7751" w:rsidRPr="00166791" w14:paraId="121B4166" w14:textId="77777777" w:rsidTr="006D7751">
        <w:trPr>
          <w:trHeight w:val="757"/>
        </w:trPr>
        <w:tc>
          <w:tcPr>
            <w:tcW w:w="2235" w:type="dxa"/>
          </w:tcPr>
          <w:p w14:paraId="7314AC8F" w14:textId="189A37ED" w:rsidR="001A3767" w:rsidRPr="00166791" w:rsidRDefault="001A3767" w:rsidP="001A3767">
            <w:pPr>
              <w:rPr>
                <w:rFonts w:cs="Tahoma"/>
              </w:rPr>
            </w:pPr>
          </w:p>
        </w:tc>
        <w:tc>
          <w:tcPr>
            <w:tcW w:w="2693" w:type="dxa"/>
          </w:tcPr>
          <w:p w14:paraId="16A65A05" w14:textId="771396B2" w:rsidR="001A3767" w:rsidRDefault="001A3767" w:rsidP="00A24884">
            <w:pPr>
              <w:rPr>
                <w:rFonts w:cs="Tahoma"/>
              </w:rPr>
            </w:pPr>
            <w:r>
              <w:rPr>
                <w:rFonts w:cs="Tahoma"/>
              </w:rPr>
              <w:t>Usually 5 x 8</w:t>
            </w:r>
            <w:r w:rsidR="00B04A21">
              <w:rPr>
                <w:rFonts w:cs="Tahoma"/>
              </w:rPr>
              <w:t>-</w:t>
            </w:r>
            <w:r>
              <w:rPr>
                <w:rFonts w:cs="Tahoma"/>
              </w:rPr>
              <w:t xml:space="preserve">hour days </w:t>
            </w:r>
            <w:r w:rsidR="00B04A21">
              <w:rPr>
                <w:rFonts w:cs="Tahoma"/>
              </w:rPr>
              <w:t>(1 week)</w:t>
            </w:r>
            <w:r w:rsidR="00CC299D">
              <w:rPr>
                <w:rFonts w:cs="Tahoma"/>
              </w:rPr>
              <w:t xml:space="preserve"> </w:t>
            </w:r>
            <w:r>
              <w:rPr>
                <w:rFonts w:cs="Tahoma"/>
              </w:rPr>
              <w:t>(2019)</w:t>
            </w:r>
          </w:p>
          <w:p w14:paraId="7B2CD0D3" w14:textId="372D2C6D" w:rsidR="009D4FC5" w:rsidRPr="00166791" w:rsidRDefault="001A3767" w:rsidP="00A24884">
            <w:pPr>
              <w:rPr>
                <w:rFonts w:cs="Tahoma"/>
              </w:rPr>
            </w:pPr>
            <w:r>
              <w:rPr>
                <w:rFonts w:cs="Tahoma"/>
              </w:rPr>
              <w:t>3 x 2</w:t>
            </w:r>
            <w:r w:rsidR="00B04A21">
              <w:rPr>
                <w:rFonts w:cs="Tahoma"/>
              </w:rPr>
              <w:t>-</w:t>
            </w:r>
            <w:r>
              <w:rPr>
                <w:rFonts w:cs="Tahoma"/>
              </w:rPr>
              <w:t>hour sessions (2020)</w:t>
            </w:r>
          </w:p>
        </w:tc>
        <w:tc>
          <w:tcPr>
            <w:tcW w:w="4961" w:type="dxa"/>
          </w:tcPr>
          <w:p w14:paraId="015417A2" w14:textId="281208B6" w:rsidR="001A3767" w:rsidRPr="00166791" w:rsidRDefault="001A3767" w:rsidP="00A24884">
            <w:pPr>
              <w:rPr>
                <w:rFonts w:cs="Tahoma"/>
              </w:rPr>
            </w:pPr>
            <w:r>
              <w:rPr>
                <w:rFonts w:cs="Tahoma"/>
              </w:rPr>
              <w:t>Total Stations</w:t>
            </w:r>
            <w:r w:rsidR="00B04A21">
              <w:rPr>
                <w:rFonts w:cs="Tahoma"/>
              </w:rPr>
              <w:t xml:space="preserve">, </w:t>
            </w:r>
            <w:r>
              <w:rPr>
                <w:rFonts w:cs="Tahoma"/>
              </w:rPr>
              <w:t>GPS</w:t>
            </w:r>
            <w:r w:rsidR="00B04A21">
              <w:rPr>
                <w:rFonts w:cs="Tahoma"/>
              </w:rPr>
              <w:t xml:space="preserve">, Leica </w:t>
            </w:r>
            <w:r>
              <w:rPr>
                <w:rFonts w:cs="Tahoma"/>
              </w:rPr>
              <w:t>Captivate</w:t>
            </w:r>
            <w:r w:rsidR="00B04A21">
              <w:rPr>
                <w:rFonts w:cs="Tahoma"/>
              </w:rPr>
              <w:t xml:space="preserve">, </w:t>
            </w:r>
            <w:r>
              <w:rPr>
                <w:rFonts w:cs="Tahoma"/>
              </w:rPr>
              <w:t>Level</w:t>
            </w:r>
            <w:r w:rsidR="00B356ED">
              <w:rPr>
                <w:rFonts w:cs="Tahoma"/>
              </w:rPr>
              <w:t>ling Kits</w:t>
            </w:r>
          </w:p>
        </w:tc>
      </w:tr>
    </w:tbl>
    <w:p w14:paraId="3AA8AB97" w14:textId="77777777" w:rsidR="006D7751" w:rsidRPr="00166791" w:rsidRDefault="006D7751" w:rsidP="0079404E">
      <w:pPr>
        <w:spacing w:after="0"/>
        <w:rPr>
          <w:rFonts w:cs="Tahoma"/>
          <w:b/>
        </w:rPr>
      </w:pPr>
    </w:p>
    <w:tbl>
      <w:tblPr>
        <w:tblStyle w:val="TableGrid"/>
        <w:tblW w:w="9889" w:type="dxa"/>
        <w:tblLook w:val="04A0" w:firstRow="1" w:lastRow="0" w:firstColumn="1" w:lastColumn="0" w:noHBand="0" w:noVBand="1"/>
      </w:tblPr>
      <w:tblGrid>
        <w:gridCol w:w="2235"/>
        <w:gridCol w:w="7654"/>
      </w:tblGrid>
      <w:tr w:rsidR="00166791" w:rsidRPr="00166791" w14:paraId="5893EA6D" w14:textId="77777777" w:rsidTr="006D7751">
        <w:tc>
          <w:tcPr>
            <w:tcW w:w="2235" w:type="dxa"/>
            <w:shd w:val="clear" w:color="auto" w:fill="F2F2F2" w:themeFill="background1" w:themeFillShade="F2"/>
          </w:tcPr>
          <w:p w14:paraId="73CB9469" w14:textId="7DEAD185" w:rsidR="0079404E" w:rsidRPr="00166791" w:rsidRDefault="0079404E" w:rsidP="000C0DEB">
            <w:pPr>
              <w:rPr>
                <w:rFonts w:cs="Tahoma"/>
                <w:b/>
              </w:rPr>
            </w:pPr>
            <w:r w:rsidRPr="00166791">
              <w:rPr>
                <w:rFonts w:cs="Tahoma"/>
                <w:b/>
              </w:rPr>
              <w:t>C</w:t>
            </w:r>
            <w:r w:rsidR="000C0DEB" w:rsidRPr="00166791">
              <w:rPr>
                <w:rFonts w:cs="Tahoma"/>
                <w:b/>
              </w:rPr>
              <w:t>ustomer</w:t>
            </w:r>
            <w:r w:rsidR="00FD1D58" w:rsidRPr="00166791">
              <w:rPr>
                <w:rFonts w:cs="Tahoma"/>
                <w:b/>
              </w:rPr>
              <w:t xml:space="preserve"> Name </w:t>
            </w:r>
            <w:r w:rsidR="006D7751">
              <w:rPr>
                <w:rFonts w:cs="Tahoma"/>
                <w:b/>
              </w:rPr>
              <w:t>and Contact</w:t>
            </w:r>
            <w:r w:rsidR="00792B5B">
              <w:rPr>
                <w:rFonts w:cs="Tahoma"/>
                <w:b/>
              </w:rPr>
              <w:t xml:space="preserve"> Information</w:t>
            </w:r>
          </w:p>
        </w:tc>
        <w:tc>
          <w:tcPr>
            <w:tcW w:w="7654" w:type="dxa"/>
            <w:shd w:val="clear" w:color="auto" w:fill="F2F2F2" w:themeFill="background1" w:themeFillShade="F2"/>
          </w:tcPr>
          <w:p w14:paraId="64096C7D" w14:textId="77777777" w:rsidR="0079404E" w:rsidRPr="00166791" w:rsidRDefault="00FD1D58" w:rsidP="00D32390">
            <w:pPr>
              <w:rPr>
                <w:rFonts w:cs="Tahoma"/>
                <w:b/>
              </w:rPr>
            </w:pPr>
            <w:r w:rsidRPr="00166791">
              <w:rPr>
                <w:rFonts w:cs="Tahoma"/>
                <w:b/>
              </w:rPr>
              <w:t>Client Testimonial</w:t>
            </w:r>
          </w:p>
        </w:tc>
      </w:tr>
      <w:tr w:rsidR="00166791" w:rsidRPr="00166791" w14:paraId="587395FA" w14:textId="77777777" w:rsidTr="00362CA2">
        <w:trPr>
          <w:trHeight w:val="592"/>
        </w:trPr>
        <w:tc>
          <w:tcPr>
            <w:tcW w:w="2235" w:type="dxa"/>
          </w:tcPr>
          <w:p w14:paraId="6D172816" w14:textId="77777777" w:rsidR="001C7DAF" w:rsidRDefault="00450A61" w:rsidP="0079404E">
            <w:pPr>
              <w:rPr>
                <w:rFonts w:cs="Tahoma"/>
              </w:rPr>
            </w:pPr>
            <w:r>
              <w:rPr>
                <w:rFonts w:cs="Tahoma"/>
              </w:rPr>
              <w:t>Heriot</w:t>
            </w:r>
            <w:r w:rsidR="000741F2">
              <w:rPr>
                <w:rFonts w:cs="Tahoma"/>
              </w:rPr>
              <w:t xml:space="preserve"> </w:t>
            </w:r>
            <w:r>
              <w:rPr>
                <w:rFonts w:cs="Tahoma"/>
              </w:rPr>
              <w:t>Watt</w:t>
            </w:r>
            <w:r w:rsidR="000741F2">
              <w:rPr>
                <w:rFonts w:cs="Tahoma"/>
              </w:rPr>
              <w:t xml:space="preserve"> University</w:t>
            </w:r>
          </w:p>
          <w:p w14:paraId="3D952A78" w14:textId="07B4A3DC" w:rsidR="001A3767" w:rsidRPr="00166791" w:rsidRDefault="001A3767" w:rsidP="0079404E">
            <w:pPr>
              <w:rPr>
                <w:rFonts w:cs="Tahoma"/>
              </w:rPr>
            </w:pPr>
            <w:r>
              <w:rPr>
                <w:rFonts w:cs="Tahoma"/>
              </w:rPr>
              <w:t>Dr. Ian Pattison</w:t>
            </w:r>
          </w:p>
        </w:tc>
        <w:tc>
          <w:tcPr>
            <w:tcW w:w="7654" w:type="dxa"/>
          </w:tcPr>
          <w:p w14:paraId="1E8B1364" w14:textId="6304F48C" w:rsidR="00B6413A" w:rsidRPr="0067471A" w:rsidRDefault="0067471A" w:rsidP="0067471A">
            <w:r>
              <w:t>Working with Sunbelt Rentals to allow our students to experience the practical side of surveying has been extremely valuable. In Autumn 2019 we spent a week carrying out levelling, GPS surveys and setting out using a total station on the Heriot Watt University campus led by Sunbelt, who designed the exercises and then delivered them. Things had to change for 2020 due to no practical fieldwork being possible due to Covid-19. However, Sunbelt overcame this major issue to still provide a great, interactive and engaging online learning experience for our students, including a virtual levelling exercise the students could complete and the demonstration of other surveying equipment in the field. Although online learning is no replacement for practical field classes, our students felt they were in a good position to use surveying equipment and methods in the future after the classes which reinforced theoretical lectures.</w:t>
            </w:r>
          </w:p>
        </w:tc>
      </w:tr>
    </w:tbl>
    <w:p w14:paraId="654D8FEE" w14:textId="77777777" w:rsidR="0079404E" w:rsidRDefault="0079404E" w:rsidP="0079404E">
      <w:pPr>
        <w:spacing w:after="0"/>
        <w:rPr>
          <w:rFonts w:cs="Tahoma"/>
          <w:b/>
        </w:rPr>
      </w:pPr>
    </w:p>
    <w:tbl>
      <w:tblPr>
        <w:tblStyle w:val="TableGrid"/>
        <w:tblW w:w="9889" w:type="dxa"/>
        <w:tblLook w:val="04A0" w:firstRow="1" w:lastRow="0" w:firstColumn="1" w:lastColumn="0" w:noHBand="0" w:noVBand="1"/>
      </w:tblPr>
      <w:tblGrid>
        <w:gridCol w:w="2235"/>
        <w:gridCol w:w="7654"/>
      </w:tblGrid>
      <w:tr w:rsidR="00760F44" w:rsidRPr="00166791" w14:paraId="20360DE5" w14:textId="77777777" w:rsidTr="00A24884">
        <w:tc>
          <w:tcPr>
            <w:tcW w:w="2235" w:type="dxa"/>
            <w:shd w:val="clear" w:color="auto" w:fill="F2F2F2" w:themeFill="background1" w:themeFillShade="F2"/>
          </w:tcPr>
          <w:p w14:paraId="6B977DD1" w14:textId="77777777" w:rsidR="00760F44" w:rsidRPr="00166791" w:rsidRDefault="00760F44" w:rsidP="00A24884">
            <w:pPr>
              <w:rPr>
                <w:rFonts w:cs="Tahoma"/>
                <w:b/>
              </w:rPr>
            </w:pPr>
            <w:r>
              <w:rPr>
                <w:rFonts w:cs="Tahoma"/>
                <w:b/>
              </w:rPr>
              <w:t>Employee / Project Manager Name</w:t>
            </w:r>
          </w:p>
        </w:tc>
        <w:tc>
          <w:tcPr>
            <w:tcW w:w="7654" w:type="dxa"/>
            <w:shd w:val="clear" w:color="auto" w:fill="F2F2F2" w:themeFill="background1" w:themeFillShade="F2"/>
          </w:tcPr>
          <w:p w14:paraId="2DC2AB65" w14:textId="77777777" w:rsidR="00760F44" w:rsidRPr="00166791" w:rsidRDefault="00760F44" w:rsidP="00A24884">
            <w:pPr>
              <w:rPr>
                <w:rFonts w:cs="Tahoma"/>
                <w:b/>
              </w:rPr>
            </w:pPr>
            <w:r w:rsidRPr="00166791">
              <w:rPr>
                <w:rFonts w:cs="Tahoma"/>
                <w:b/>
              </w:rPr>
              <w:t>Testimonial</w:t>
            </w:r>
          </w:p>
        </w:tc>
      </w:tr>
      <w:tr w:rsidR="00760F44" w:rsidRPr="00166791" w14:paraId="703B6392" w14:textId="77777777" w:rsidTr="00362CA2">
        <w:trPr>
          <w:trHeight w:val="374"/>
        </w:trPr>
        <w:tc>
          <w:tcPr>
            <w:tcW w:w="2235" w:type="dxa"/>
          </w:tcPr>
          <w:p w14:paraId="66FEC07E" w14:textId="77777777" w:rsidR="00362CA2" w:rsidRDefault="00450A61" w:rsidP="00890378">
            <w:pPr>
              <w:rPr>
                <w:rFonts w:cs="Tahoma"/>
              </w:rPr>
            </w:pPr>
            <w:r>
              <w:rPr>
                <w:rFonts w:cs="Tahoma"/>
              </w:rPr>
              <w:t>Ben Carruthers</w:t>
            </w:r>
          </w:p>
          <w:p w14:paraId="5F0C4A8E" w14:textId="3C4D1D4A" w:rsidR="00450A61" w:rsidRPr="00166791" w:rsidRDefault="00450A61" w:rsidP="00890378">
            <w:pPr>
              <w:rPr>
                <w:rFonts w:cs="Tahoma"/>
              </w:rPr>
            </w:pPr>
            <w:r>
              <w:rPr>
                <w:rFonts w:cs="Tahoma"/>
              </w:rPr>
              <w:t>Alan Penrose</w:t>
            </w:r>
          </w:p>
        </w:tc>
        <w:tc>
          <w:tcPr>
            <w:tcW w:w="7654" w:type="dxa"/>
          </w:tcPr>
          <w:p w14:paraId="34BEF24B" w14:textId="7A3B9B36" w:rsidR="0028455A" w:rsidRDefault="0028455A" w:rsidP="00A24884">
            <w:pPr>
              <w:jc w:val="both"/>
              <w:rPr>
                <w:rFonts w:ascii="Calibri" w:hAnsi="Calibri" w:cs="Calibri"/>
              </w:rPr>
            </w:pPr>
            <w:r>
              <w:rPr>
                <w:rFonts w:ascii="Calibri" w:hAnsi="Calibri" w:cs="Calibri"/>
              </w:rPr>
              <w:t>It was challenging creating a thoroughly practical course, yet still delivering it online to 250 students all over the world. Normally we would run this course face to face in Edinburgh, covering 50 students a day for 5 days. We managed to create the relevant content to make it as practical and interactive as possible while delivering it online. It was great to receive lots of positive feedback on the chat screen in real time.</w:t>
            </w:r>
          </w:p>
          <w:p w14:paraId="7389206D" w14:textId="77777777" w:rsidR="0028455A" w:rsidRDefault="0028455A" w:rsidP="00A24884">
            <w:pPr>
              <w:jc w:val="both"/>
              <w:rPr>
                <w:rFonts w:ascii="Calibri" w:hAnsi="Calibri" w:cs="Calibri"/>
              </w:rPr>
            </w:pPr>
          </w:p>
          <w:p w14:paraId="7595005A" w14:textId="504226E5" w:rsidR="0028455A" w:rsidRPr="00347357" w:rsidRDefault="0028455A" w:rsidP="00A24884">
            <w:pPr>
              <w:jc w:val="both"/>
              <w:rPr>
                <w:rFonts w:ascii="Calibri" w:hAnsi="Calibri" w:cs="Calibri"/>
              </w:rPr>
            </w:pPr>
            <w:r>
              <w:rPr>
                <w:rFonts w:ascii="Calibri" w:hAnsi="Calibri" w:cs="Calibri"/>
              </w:rPr>
              <w:t>(via online channels like zoom, teams)</w:t>
            </w:r>
          </w:p>
        </w:tc>
      </w:tr>
    </w:tbl>
    <w:p w14:paraId="3167C104" w14:textId="77777777" w:rsidR="00760F44" w:rsidRPr="00FD1D58" w:rsidRDefault="00760F44" w:rsidP="0079404E">
      <w:pPr>
        <w:spacing w:after="0"/>
        <w:rPr>
          <w:rFonts w:cs="Tahoma"/>
          <w:b/>
        </w:rPr>
      </w:pPr>
    </w:p>
    <w:tbl>
      <w:tblPr>
        <w:tblStyle w:val="TableGrid"/>
        <w:tblW w:w="9889" w:type="dxa"/>
        <w:tblLook w:val="04A0" w:firstRow="1" w:lastRow="0" w:firstColumn="1" w:lastColumn="0" w:noHBand="0" w:noVBand="1"/>
      </w:tblPr>
      <w:tblGrid>
        <w:gridCol w:w="9889"/>
      </w:tblGrid>
      <w:tr w:rsidR="000C0DEB" w:rsidRPr="00FD1D58" w14:paraId="4E03C151" w14:textId="77777777" w:rsidTr="006D7751">
        <w:tc>
          <w:tcPr>
            <w:tcW w:w="9889" w:type="dxa"/>
            <w:shd w:val="clear" w:color="auto" w:fill="F2F2F2" w:themeFill="background1" w:themeFillShade="F2"/>
          </w:tcPr>
          <w:p w14:paraId="74647C5C" w14:textId="77777777" w:rsidR="000C0DEB" w:rsidRPr="00FD1D58" w:rsidRDefault="00A4480C" w:rsidP="0054672E">
            <w:pPr>
              <w:rPr>
                <w:rFonts w:cs="Tahoma"/>
                <w:b/>
              </w:rPr>
            </w:pPr>
            <w:r w:rsidRPr="00FD1D58">
              <w:rPr>
                <w:rFonts w:cs="Tahoma"/>
                <w:b/>
              </w:rPr>
              <w:t xml:space="preserve">Intro  </w:t>
            </w:r>
          </w:p>
        </w:tc>
      </w:tr>
      <w:tr w:rsidR="000C0DEB" w:rsidRPr="00FD1D58" w14:paraId="31644F21" w14:textId="77777777" w:rsidTr="00666054">
        <w:trPr>
          <w:trHeight w:val="436"/>
        </w:trPr>
        <w:tc>
          <w:tcPr>
            <w:tcW w:w="9889" w:type="dxa"/>
          </w:tcPr>
          <w:p w14:paraId="79DD8A30" w14:textId="61B45ECA" w:rsidR="0028455A" w:rsidRDefault="0028455A" w:rsidP="001A3767">
            <w:pPr>
              <w:pStyle w:val="NormalWeb"/>
              <w:jc w:val="both"/>
              <w:rPr>
                <w:rFonts w:asciiTheme="minorHAnsi" w:hAnsiTheme="minorHAnsi" w:cs="Arial"/>
                <w:sz w:val="22"/>
                <w:szCs w:val="22"/>
                <w:lang w:val="en"/>
              </w:rPr>
            </w:pPr>
            <w:r>
              <w:rPr>
                <w:rFonts w:asciiTheme="minorHAnsi" w:hAnsiTheme="minorHAnsi" w:cs="Arial"/>
                <w:sz w:val="22"/>
                <w:szCs w:val="22"/>
                <w:lang w:val="en"/>
              </w:rPr>
              <w:t>The university wanted to give their students a</w:t>
            </w:r>
            <w:r w:rsidR="009E1C75">
              <w:rPr>
                <w:rFonts w:asciiTheme="minorHAnsi" w:hAnsiTheme="minorHAnsi" w:cs="Arial"/>
                <w:sz w:val="22"/>
                <w:szCs w:val="22"/>
                <w:lang w:val="en"/>
              </w:rPr>
              <w:t>n</w:t>
            </w:r>
            <w:r>
              <w:rPr>
                <w:rFonts w:asciiTheme="minorHAnsi" w:hAnsiTheme="minorHAnsi" w:cs="Arial"/>
                <w:sz w:val="22"/>
                <w:szCs w:val="22"/>
                <w:lang w:val="en"/>
              </w:rPr>
              <w:t xml:space="preserve"> </w:t>
            </w:r>
            <w:r w:rsidR="009E1C75">
              <w:rPr>
                <w:rFonts w:asciiTheme="minorHAnsi" w:hAnsiTheme="minorHAnsi" w:cs="Arial"/>
                <w:sz w:val="22"/>
                <w:szCs w:val="22"/>
                <w:lang w:val="en"/>
              </w:rPr>
              <w:t>applied</w:t>
            </w:r>
            <w:r>
              <w:rPr>
                <w:rFonts w:asciiTheme="minorHAnsi" w:hAnsiTheme="minorHAnsi" w:cs="Arial"/>
                <w:sz w:val="22"/>
                <w:szCs w:val="22"/>
                <w:lang w:val="en"/>
              </w:rPr>
              <w:t xml:space="preserve"> understanding of using the latest </w:t>
            </w:r>
            <w:r w:rsidR="009E1C75">
              <w:rPr>
                <w:rFonts w:asciiTheme="minorHAnsi" w:hAnsiTheme="minorHAnsi" w:cs="Arial"/>
                <w:sz w:val="22"/>
                <w:szCs w:val="22"/>
                <w:lang w:val="en"/>
              </w:rPr>
              <w:t xml:space="preserve">survey </w:t>
            </w:r>
            <w:r>
              <w:rPr>
                <w:rFonts w:asciiTheme="minorHAnsi" w:hAnsiTheme="minorHAnsi" w:cs="Arial"/>
                <w:sz w:val="22"/>
                <w:szCs w:val="22"/>
                <w:lang w:val="en"/>
              </w:rPr>
              <w:t>technology</w:t>
            </w:r>
            <w:r w:rsidR="00267798">
              <w:rPr>
                <w:rFonts w:asciiTheme="minorHAnsi" w:hAnsiTheme="minorHAnsi" w:cs="Arial"/>
                <w:sz w:val="22"/>
                <w:szCs w:val="22"/>
                <w:lang w:val="en"/>
              </w:rPr>
              <w:t xml:space="preserve">. Students were studying the following courses: </w:t>
            </w:r>
            <w:r w:rsidR="000B3D85">
              <w:rPr>
                <w:rFonts w:asciiTheme="minorHAnsi" w:hAnsiTheme="minorHAnsi" w:cs="Arial"/>
                <w:sz w:val="22"/>
                <w:szCs w:val="22"/>
                <w:lang w:val="en"/>
              </w:rPr>
              <w:t>Construction Project Management &amp; Quantity Surveyors,</w:t>
            </w:r>
            <w:r>
              <w:rPr>
                <w:rFonts w:asciiTheme="minorHAnsi" w:hAnsiTheme="minorHAnsi" w:cs="Arial"/>
                <w:sz w:val="22"/>
                <w:szCs w:val="22"/>
                <w:lang w:val="en"/>
              </w:rPr>
              <w:t xml:space="preserve"> Geography, Architect</w:t>
            </w:r>
            <w:r w:rsidR="000B3D85">
              <w:rPr>
                <w:rFonts w:asciiTheme="minorHAnsi" w:hAnsiTheme="minorHAnsi" w:cs="Arial"/>
                <w:sz w:val="22"/>
                <w:szCs w:val="22"/>
                <w:lang w:val="en"/>
              </w:rPr>
              <w:t>s and Urban Planning,</w:t>
            </w:r>
            <w:r w:rsidR="00E24A6A">
              <w:rPr>
                <w:rFonts w:asciiTheme="minorHAnsi" w:hAnsiTheme="minorHAnsi" w:cs="Arial"/>
                <w:sz w:val="22"/>
                <w:szCs w:val="22"/>
                <w:lang w:val="en"/>
              </w:rPr>
              <w:t xml:space="preserve"> Civil Engineering</w:t>
            </w:r>
          </w:p>
          <w:p w14:paraId="61397EFC" w14:textId="17B0A2CB" w:rsidR="001A3767" w:rsidRDefault="007962BB" w:rsidP="001A3767">
            <w:pPr>
              <w:pStyle w:val="NormalWeb"/>
              <w:jc w:val="both"/>
              <w:rPr>
                <w:rFonts w:asciiTheme="minorHAnsi" w:hAnsiTheme="minorHAnsi" w:cs="Arial"/>
                <w:sz w:val="22"/>
                <w:szCs w:val="22"/>
                <w:lang w:val="en"/>
              </w:rPr>
            </w:pPr>
            <w:r>
              <w:rPr>
                <w:rFonts w:asciiTheme="minorHAnsi" w:hAnsiTheme="minorHAnsi" w:cs="Arial"/>
                <w:sz w:val="22"/>
                <w:szCs w:val="22"/>
                <w:lang w:val="en"/>
              </w:rPr>
              <w:t>Before the Coronavirus pandemic this was done face to face</w:t>
            </w:r>
            <w:r w:rsidR="0028455A">
              <w:rPr>
                <w:rFonts w:asciiTheme="minorHAnsi" w:hAnsiTheme="minorHAnsi" w:cs="Arial"/>
                <w:sz w:val="22"/>
                <w:szCs w:val="22"/>
                <w:lang w:val="en"/>
              </w:rPr>
              <w:t xml:space="preserve">, </w:t>
            </w:r>
            <w:r w:rsidR="00E24A6A">
              <w:rPr>
                <w:rFonts w:asciiTheme="minorHAnsi" w:hAnsiTheme="minorHAnsi" w:cs="Arial"/>
                <w:sz w:val="22"/>
                <w:szCs w:val="22"/>
                <w:lang w:val="en"/>
              </w:rPr>
              <w:t xml:space="preserve">with </w:t>
            </w:r>
            <w:r w:rsidR="0028455A">
              <w:rPr>
                <w:rFonts w:asciiTheme="minorHAnsi" w:hAnsiTheme="minorHAnsi" w:cs="Arial"/>
                <w:sz w:val="22"/>
                <w:szCs w:val="22"/>
                <w:lang w:val="en"/>
              </w:rPr>
              <w:t xml:space="preserve">5 days’ worth of training for 50 students </w:t>
            </w:r>
            <w:r w:rsidR="00B356ED">
              <w:rPr>
                <w:rFonts w:asciiTheme="minorHAnsi" w:hAnsiTheme="minorHAnsi" w:cs="Arial"/>
                <w:sz w:val="22"/>
                <w:szCs w:val="22"/>
                <w:lang w:val="en"/>
              </w:rPr>
              <w:t>each</w:t>
            </w:r>
            <w:r w:rsidR="0028455A">
              <w:rPr>
                <w:rFonts w:asciiTheme="minorHAnsi" w:hAnsiTheme="minorHAnsi" w:cs="Arial"/>
                <w:sz w:val="22"/>
                <w:szCs w:val="22"/>
                <w:lang w:val="en"/>
              </w:rPr>
              <w:t xml:space="preserve"> day. We provided 10 NA720 Levelling </w:t>
            </w:r>
            <w:r>
              <w:rPr>
                <w:rFonts w:asciiTheme="minorHAnsi" w:hAnsiTheme="minorHAnsi" w:cs="Arial"/>
                <w:sz w:val="22"/>
                <w:szCs w:val="22"/>
                <w:lang w:val="en"/>
              </w:rPr>
              <w:t>K</w:t>
            </w:r>
            <w:r w:rsidR="0028455A">
              <w:rPr>
                <w:rFonts w:asciiTheme="minorHAnsi" w:hAnsiTheme="minorHAnsi" w:cs="Arial"/>
                <w:sz w:val="22"/>
                <w:szCs w:val="22"/>
                <w:lang w:val="en"/>
              </w:rPr>
              <w:t>its, 10 GS16 GNSS, 10 Leica TS16 Total Stations. We split the days into three sessions and the students got practical</w:t>
            </w:r>
            <w:r w:rsidR="00B356ED">
              <w:rPr>
                <w:rFonts w:asciiTheme="minorHAnsi" w:hAnsiTheme="minorHAnsi" w:cs="Arial"/>
                <w:sz w:val="22"/>
                <w:szCs w:val="22"/>
                <w:lang w:val="en"/>
              </w:rPr>
              <w:t xml:space="preserve"> </w:t>
            </w:r>
            <w:r w:rsidR="0028455A">
              <w:rPr>
                <w:rFonts w:asciiTheme="minorHAnsi" w:hAnsiTheme="minorHAnsi" w:cs="Arial"/>
                <w:sz w:val="22"/>
                <w:szCs w:val="22"/>
                <w:lang w:val="en"/>
              </w:rPr>
              <w:t xml:space="preserve">experience as </w:t>
            </w:r>
            <w:r w:rsidR="00B356ED">
              <w:rPr>
                <w:rFonts w:asciiTheme="minorHAnsi" w:hAnsiTheme="minorHAnsi" w:cs="Arial"/>
                <w:sz w:val="22"/>
                <w:szCs w:val="22"/>
                <w:lang w:val="en"/>
              </w:rPr>
              <w:t xml:space="preserve">they </w:t>
            </w:r>
            <w:r w:rsidR="009E1C75">
              <w:rPr>
                <w:rFonts w:asciiTheme="minorHAnsi" w:hAnsiTheme="minorHAnsi" w:cs="Arial"/>
                <w:sz w:val="22"/>
                <w:szCs w:val="22"/>
                <w:lang w:val="en"/>
              </w:rPr>
              <w:t xml:space="preserve">completed </w:t>
            </w:r>
            <w:r w:rsidR="00B356ED">
              <w:rPr>
                <w:rFonts w:asciiTheme="minorHAnsi" w:hAnsiTheme="minorHAnsi" w:cs="Arial"/>
                <w:sz w:val="22"/>
                <w:szCs w:val="22"/>
                <w:lang w:val="en"/>
              </w:rPr>
              <w:t>hands-on</w:t>
            </w:r>
            <w:r w:rsidR="0028455A">
              <w:rPr>
                <w:rFonts w:asciiTheme="minorHAnsi" w:hAnsiTheme="minorHAnsi" w:cs="Arial"/>
                <w:sz w:val="22"/>
                <w:szCs w:val="22"/>
                <w:lang w:val="en"/>
              </w:rPr>
              <w:t xml:space="preserve"> exercises relevant to their course. </w:t>
            </w:r>
          </w:p>
          <w:p w14:paraId="011C2FD9" w14:textId="523EAC97" w:rsidR="0028455A" w:rsidRPr="00295F9D" w:rsidRDefault="0028455A" w:rsidP="001A3767">
            <w:pPr>
              <w:pStyle w:val="NormalWeb"/>
              <w:jc w:val="both"/>
              <w:rPr>
                <w:rFonts w:asciiTheme="minorHAnsi" w:hAnsiTheme="minorHAnsi" w:cs="Arial"/>
                <w:sz w:val="22"/>
                <w:szCs w:val="22"/>
                <w:lang w:val="en"/>
              </w:rPr>
            </w:pPr>
          </w:p>
        </w:tc>
      </w:tr>
    </w:tbl>
    <w:p w14:paraId="703C80C6" w14:textId="77777777" w:rsidR="000C0DEB" w:rsidRPr="00FD1D58" w:rsidRDefault="000C0DEB" w:rsidP="0079404E">
      <w:pPr>
        <w:spacing w:after="0"/>
        <w:rPr>
          <w:rFonts w:cs="Tahoma"/>
        </w:rPr>
      </w:pPr>
    </w:p>
    <w:tbl>
      <w:tblPr>
        <w:tblStyle w:val="TableGrid"/>
        <w:tblW w:w="9889" w:type="dxa"/>
        <w:tblLook w:val="04A0" w:firstRow="1" w:lastRow="0" w:firstColumn="1" w:lastColumn="0" w:noHBand="0" w:noVBand="1"/>
      </w:tblPr>
      <w:tblGrid>
        <w:gridCol w:w="9889"/>
      </w:tblGrid>
      <w:tr w:rsidR="000C0DEB" w:rsidRPr="00FD1D58" w14:paraId="1802A2AC" w14:textId="77777777" w:rsidTr="006D7751">
        <w:tc>
          <w:tcPr>
            <w:tcW w:w="9889" w:type="dxa"/>
            <w:shd w:val="clear" w:color="auto" w:fill="F2F2F2" w:themeFill="background1" w:themeFillShade="F2"/>
          </w:tcPr>
          <w:p w14:paraId="5C2524D3" w14:textId="77777777" w:rsidR="000C0DEB" w:rsidRPr="00FD1D58" w:rsidRDefault="00A4480C" w:rsidP="0054672E">
            <w:pPr>
              <w:rPr>
                <w:rFonts w:cs="Tahoma"/>
                <w:b/>
              </w:rPr>
            </w:pPr>
            <w:r w:rsidRPr="00FD1D58">
              <w:rPr>
                <w:rFonts w:cs="Tahoma"/>
                <w:b/>
              </w:rPr>
              <w:t xml:space="preserve">The Challenge </w:t>
            </w:r>
          </w:p>
        </w:tc>
      </w:tr>
      <w:tr w:rsidR="000C0DEB" w:rsidRPr="00D42527" w14:paraId="5AFA5170" w14:textId="77777777" w:rsidTr="00842C63">
        <w:trPr>
          <w:trHeight w:val="737"/>
        </w:trPr>
        <w:tc>
          <w:tcPr>
            <w:tcW w:w="9889" w:type="dxa"/>
          </w:tcPr>
          <w:p w14:paraId="3110705A" w14:textId="77777777" w:rsidR="007962BB" w:rsidRDefault="000B3D85" w:rsidP="006D0469">
            <w:pPr>
              <w:jc w:val="both"/>
              <w:rPr>
                <w:rFonts w:cs="Tahoma"/>
              </w:rPr>
            </w:pPr>
            <w:r>
              <w:rPr>
                <w:rFonts w:cs="Tahoma"/>
              </w:rPr>
              <w:t xml:space="preserve">Due to </w:t>
            </w:r>
            <w:r w:rsidR="007962BB">
              <w:rPr>
                <w:rFonts w:cs="Tahoma"/>
              </w:rPr>
              <w:t>the 2020 Coronavirus pandemic, and regulations on group numbers and social distancing, we needed to devise a way to complete training remotely.</w:t>
            </w:r>
          </w:p>
          <w:p w14:paraId="72A78B79" w14:textId="1F5551E1" w:rsidR="00AB6D53" w:rsidRDefault="007962BB" w:rsidP="006D0469">
            <w:pPr>
              <w:jc w:val="both"/>
              <w:rPr>
                <w:rFonts w:cs="Tahoma"/>
              </w:rPr>
            </w:pPr>
            <w:r>
              <w:rPr>
                <w:rFonts w:cs="Tahoma"/>
              </w:rPr>
              <w:t>W</w:t>
            </w:r>
            <w:r w:rsidR="000B3D85">
              <w:rPr>
                <w:rFonts w:cs="Tahoma"/>
              </w:rPr>
              <w:t xml:space="preserve">e had to give the students as much practical experience as possible without being able to see and touch the instruments in person. </w:t>
            </w:r>
            <w:r w:rsidR="00AB6D53">
              <w:rPr>
                <w:rFonts w:cs="Tahoma"/>
              </w:rPr>
              <w:t>The students were located internationally, including Heriot Watt’s sister university, located in Dubai, United Arab Emirates.</w:t>
            </w:r>
            <w:r>
              <w:rPr>
                <w:rFonts w:cs="Tahoma"/>
              </w:rPr>
              <w:t xml:space="preserve"> </w:t>
            </w:r>
            <w:r w:rsidR="00AB6D53">
              <w:rPr>
                <w:rFonts w:cs="Tahoma"/>
              </w:rPr>
              <w:t>We needed to ensure it was relevant and accessible to all, including those with poor bandwidth.</w:t>
            </w:r>
          </w:p>
          <w:p w14:paraId="3827692A" w14:textId="453DE5D9" w:rsidR="00AB6D53" w:rsidRPr="00D42527" w:rsidRDefault="00AB6D53" w:rsidP="006D0469">
            <w:pPr>
              <w:jc w:val="both"/>
              <w:rPr>
                <w:rFonts w:cs="Tahoma"/>
              </w:rPr>
            </w:pPr>
          </w:p>
        </w:tc>
      </w:tr>
    </w:tbl>
    <w:p w14:paraId="50132614" w14:textId="77777777" w:rsidR="000C0DEB" w:rsidRPr="00D42527" w:rsidRDefault="000C0DEB" w:rsidP="0079404E">
      <w:pPr>
        <w:spacing w:after="0"/>
        <w:rPr>
          <w:rFonts w:cs="Tahoma"/>
        </w:rPr>
      </w:pPr>
    </w:p>
    <w:tbl>
      <w:tblPr>
        <w:tblStyle w:val="TableGrid"/>
        <w:tblW w:w="9898" w:type="dxa"/>
        <w:tblLook w:val="04A0" w:firstRow="1" w:lastRow="0" w:firstColumn="1" w:lastColumn="0" w:noHBand="0" w:noVBand="1"/>
      </w:tblPr>
      <w:tblGrid>
        <w:gridCol w:w="9898"/>
      </w:tblGrid>
      <w:tr w:rsidR="000C0DEB" w:rsidRPr="00D42527" w14:paraId="28C5E9F6" w14:textId="77777777" w:rsidTr="009912AA">
        <w:trPr>
          <w:trHeight w:val="237"/>
        </w:trPr>
        <w:tc>
          <w:tcPr>
            <w:tcW w:w="9898" w:type="dxa"/>
            <w:shd w:val="clear" w:color="auto" w:fill="F2F2F2" w:themeFill="background1" w:themeFillShade="F2"/>
          </w:tcPr>
          <w:p w14:paraId="09A8B8CB" w14:textId="77777777" w:rsidR="000C0DEB" w:rsidRPr="00D42527" w:rsidRDefault="00A4480C" w:rsidP="000C0DEB">
            <w:pPr>
              <w:rPr>
                <w:rFonts w:cs="Tahoma"/>
                <w:b/>
              </w:rPr>
            </w:pPr>
            <w:r w:rsidRPr="00D42527">
              <w:rPr>
                <w:rFonts w:cs="Tahoma"/>
                <w:b/>
              </w:rPr>
              <w:t xml:space="preserve">The Solution </w:t>
            </w:r>
          </w:p>
        </w:tc>
      </w:tr>
      <w:tr w:rsidR="000C0DEB" w:rsidRPr="00D42527" w14:paraId="736723D2" w14:textId="77777777" w:rsidTr="009912AA">
        <w:trPr>
          <w:trHeight w:hRule="exact" w:val="2962"/>
        </w:trPr>
        <w:tc>
          <w:tcPr>
            <w:tcW w:w="9898" w:type="dxa"/>
          </w:tcPr>
          <w:p w14:paraId="2A693855" w14:textId="5DBDA808" w:rsidR="00AB6D53" w:rsidRPr="007962BB" w:rsidRDefault="00931353" w:rsidP="009D4FC5">
            <w:pPr>
              <w:pStyle w:val="NormalWeb"/>
              <w:jc w:val="both"/>
              <w:rPr>
                <w:rFonts w:asciiTheme="minorHAnsi" w:hAnsiTheme="minorHAnsi"/>
                <w:sz w:val="22"/>
                <w:szCs w:val="22"/>
              </w:rPr>
            </w:pPr>
            <w:r w:rsidRPr="00D42527">
              <w:rPr>
                <w:rFonts w:asciiTheme="minorHAnsi" w:eastAsiaTheme="minorHAnsi" w:hAnsiTheme="minorHAnsi" w:cs="Syntax-Bold"/>
                <w:bCs/>
                <w:sz w:val="22"/>
                <w:szCs w:val="22"/>
                <w:lang w:eastAsia="en-US"/>
              </w:rPr>
              <w:br/>
            </w:r>
            <w:r w:rsidR="00AB6D53" w:rsidRPr="00AB6D53">
              <w:rPr>
                <w:rFonts w:asciiTheme="minorHAnsi" w:hAnsiTheme="minorHAnsi" w:cstheme="minorHAnsi"/>
              </w:rPr>
              <w:t xml:space="preserve">We </w:t>
            </w:r>
            <w:r w:rsidR="007962BB">
              <w:rPr>
                <w:rFonts w:asciiTheme="minorHAnsi" w:hAnsiTheme="minorHAnsi" w:cstheme="minorHAnsi"/>
              </w:rPr>
              <w:t>devised</w:t>
            </w:r>
            <w:r w:rsidR="00AB6D53" w:rsidRPr="00AB6D53">
              <w:rPr>
                <w:rFonts w:asciiTheme="minorHAnsi" w:hAnsiTheme="minorHAnsi" w:cstheme="minorHAnsi"/>
              </w:rPr>
              <w:t xml:space="preserve"> an online course </w:t>
            </w:r>
            <w:r w:rsidR="007962BB">
              <w:rPr>
                <w:rFonts w:asciiTheme="minorHAnsi" w:hAnsiTheme="minorHAnsi" w:cstheme="minorHAnsi"/>
              </w:rPr>
              <w:t>that</w:t>
            </w:r>
            <w:r w:rsidR="00AB6D53" w:rsidRPr="00AB6D53">
              <w:rPr>
                <w:rFonts w:asciiTheme="minorHAnsi" w:hAnsiTheme="minorHAnsi" w:cstheme="minorHAnsi"/>
              </w:rPr>
              <w:t xml:space="preserve"> gave the</w:t>
            </w:r>
            <w:r w:rsidR="00AB6D53">
              <w:rPr>
                <w:rFonts w:asciiTheme="minorHAnsi" w:hAnsiTheme="minorHAnsi" w:cstheme="minorHAnsi"/>
              </w:rPr>
              <w:t xml:space="preserve"> students</w:t>
            </w:r>
            <w:r w:rsidR="00AB6D53" w:rsidRPr="00AB6D53">
              <w:rPr>
                <w:rFonts w:asciiTheme="minorHAnsi" w:hAnsiTheme="minorHAnsi" w:cstheme="minorHAnsi"/>
              </w:rPr>
              <w:t xml:space="preserve"> the feel of using the </w:t>
            </w:r>
            <w:r w:rsidR="007962BB">
              <w:rPr>
                <w:rFonts w:asciiTheme="minorHAnsi" w:hAnsiTheme="minorHAnsi" w:cstheme="minorHAnsi"/>
              </w:rPr>
              <w:t xml:space="preserve">survey </w:t>
            </w:r>
            <w:r w:rsidR="00AB6D53" w:rsidRPr="00AB6D53">
              <w:rPr>
                <w:rFonts w:asciiTheme="minorHAnsi" w:hAnsiTheme="minorHAnsi" w:cstheme="minorHAnsi"/>
              </w:rPr>
              <w:t xml:space="preserve">equipment whilst recording the data themselves to </w:t>
            </w:r>
            <w:r w:rsidR="007962BB" w:rsidRPr="00AB6D53">
              <w:rPr>
                <w:rFonts w:asciiTheme="minorHAnsi" w:hAnsiTheme="minorHAnsi" w:cstheme="minorHAnsi"/>
              </w:rPr>
              <w:t>produce</w:t>
            </w:r>
            <w:r w:rsidR="00AB6D53" w:rsidRPr="00AB6D53">
              <w:rPr>
                <w:rFonts w:asciiTheme="minorHAnsi" w:hAnsiTheme="minorHAnsi" w:cstheme="minorHAnsi"/>
              </w:rPr>
              <w:t xml:space="preserve"> their reports. This was done by creating video</w:t>
            </w:r>
            <w:r w:rsidR="007962BB">
              <w:rPr>
                <w:rFonts w:asciiTheme="minorHAnsi" w:hAnsiTheme="minorHAnsi" w:cstheme="minorHAnsi"/>
              </w:rPr>
              <w:t xml:space="preserve"> content</w:t>
            </w:r>
            <w:r w:rsidR="00AB6D53" w:rsidRPr="00AB6D53">
              <w:rPr>
                <w:rFonts w:asciiTheme="minorHAnsi" w:hAnsiTheme="minorHAnsi" w:cstheme="minorHAnsi"/>
              </w:rPr>
              <w:t xml:space="preserve"> of</w:t>
            </w:r>
            <w:r w:rsidR="007962BB">
              <w:rPr>
                <w:rFonts w:asciiTheme="minorHAnsi" w:hAnsiTheme="minorHAnsi" w:cstheme="minorHAnsi"/>
              </w:rPr>
              <w:t xml:space="preserve"> real-life circumstances, for example</w:t>
            </w:r>
            <w:r w:rsidR="00AB6D53" w:rsidRPr="00AB6D53">
              <w:rPr>
                <w:rFonts w:asciiTheme="minorHAnsi" w:hAnsiTheme="minorHAnsi" w:cstheme="minorHAnsi"/>
              </w:rPr>
              <w:t xml:space="preserve"> looking through the</w:t>
            </w:r>
            <w:r w:rsidR="007962BB">
              <w:rPr>
                <w:rFonts w:asciiTheme="minorHAnsi" w:hAnsiTheme="minorHAnsi" w:cstheme="minorHAnsi"/>
              </w:rPr>
              <w:t xml:space="preserve"> Total Station</w:t>
            </w:r>
            <w:r w:rsidR="00AB6D53" w:rsidRPr="00AB6D53">
              <w:rPr>
                <w:rFonts w:asciiTheme="minorHAnsi" w:hAnsiTheme="minorHAnsi" w:cstheme="minorHAnsi"/>
              </w:rPr>
              <w:t xml:space="preserve"> telescopes</w:t>
            </w:r>
            <w:r w:rsidR="00AB6D53">
              <w:rPr>
                <w:rFonts w:asciiTheme="minorHAnsi" w:hAnsiTheme="minorHAnsi" w:cstheme="minorHAnsi"/>
              </w:rPr>
              <w:t xml:space="preserve">, which allowed students to have the perspective of standing behind the instruments. </w:t>
            </w:r>
          </w:p>
          <w:p w14:paraId="52A086FB" w14:textId="48AED220" w:rsidR="00AB6D53" w:rsidRPr="0083603C" w:rsidRDefault="00AB6D53" w:rsidP="009D4FC5">
            <w:pPr>
              <w:pStyle w:val="NormalWeb"/>
              <w:jc w:val="both"/>
              <w:rPr>
                <w:rFonts w:asciiTheme="minorHAnsi" w:hAnsiTheme="minorHAnsi" w:cstheme="minorHAnsi"/>
              </w:rPr>
            </w:pPr>
            <w:r>
              <w:rPr>
                <w:rFonts w:asciiTheme="minorHAnsi" w:hAnsiTheme="minorHAnsi" w:cstheme="minorHAnsi"/>
              </w:rPr>
              <w:t>The students had project workbooks which allowed them to book their own data, spot errors, and work with realistic data relative to their course. They then had a set of coursework to complete as part of their practical module.</w:t>
            </w:r>
          </w:p>
        </w:tc>
      </w:tr>
    </w:tbl>
    <w:p w14:paraId="56D62AEB" w14:textId="77777777" w:rsidR="000C0DEB" w:rsidRPr="00FD1D58" w:rsidRDefault="000C0DEB" w:rsidP="0079404E">
      <w:pPr>
        <w:spacing w:after="0"/>
        <w:rPr>
          <w:rFonts w:cs="Tahoma"/>
        </w:rPr>
      </w:pPr>
    </w:p>
    <w:tbl>
      <w:tblPr>
        <w:tblStyle w:val="TableGrid"/>
        <w:tblW w:w="9889" w:type="dxa"/>
        <w:tblLook w:val="04A0" w:firstRow="1" w:lastRow="0" w:firstColumn="1" w:lastColumn="0" w:noHBand="0" w:noVBand="1"/>
      </w:tblPr>
      <w:tblGrid>
        <w:gridCol w:w="9889"/>
      </w:tblGrid>
      <w:tr w:rsidR="000C0DEB" w:rsidRPr="00FD1D58" w14:paraId="43506137" w14:textId="77777777" w:rsidTr="006D7751">
        <w:tc>
          <w:tcPr>
            <w:tcW w:w="9889" w:type="dxa"/>
            <w:shd w:val="clear" w:color="auto" w:fill="F2F2F2" w:themeFill="background1" w:themeFillShade="F2"/>
          </w:tcPr>
          <w:p w14:paraId="71396E7B" w14:textId="77777777" w:rsidR="000C0DEB" w:rsidRPr="00FD1D58" w:rsidRDefault="00A4480C" w:rsidP="000C0DEB">
            <w:pPr>
              <w:rPr>
                <w:rFonts w:cs="Tahoma"/>
                <w:b/>
              </w:rPr>
            </w:pPr>
            <w:r w:rsidRPr="00FD1D58">
              <w:rPr>
                <w:rFonts w:cs="Tahoma"/>
                <w:b/>
              </w:rPr>
              <w:t xml:space="preserve">The Results </w:t>
            </w:r>
          </w:p>
        </w:tc>
      </w:tr>
      <w:tr w:rsidR="000C0DEB" w:rsidRPr="00FD1D58" w14:paraId="2357D535" w14:textId="77777777" w:rsidTr="00842C63">
        <w:trPr>
          <w:trHeight w:val="737"/>
        </w:trPr>
        <w:tc>
          <w:tcPr>
            <w:tcW w:w="9889" w:type="dxa"/>
          </w:tcPr>
          <w:p w14:paraId="41960273" w14:textId="6C856A62" w:rsidR="0083603C" w:rsidRDefault="0083603C" w:rsidP="006D0469">
            <w:pPr>
              <w:rPr>
                <w:rFonts w:cs="HelveticaNeue-Light"/>
              </w:rPr>
            </w:pPr>
            <w:r>
              <w:rPr>
                <w:rFonts w:cs="HelveticaNeue-Light"/>
              </w:rPr>
              <w:t xml:space="preserve">The students were engaged in </w:t>
            </w:r>
            <w:r w:rsidR="00F75399">
              <w:rPr>
                <w:rFonts w:cs="HelveticaNeue-Light"/>
              </w:rPr>
              <w:t>the</w:t>
            </w:r>
            <w:r>
              <w:rPr>
                <w:rFonts w:cs="HelveticaNeue-Light"/>
              </w:rPr>
              <w:t xml:space="preserve"> practical exercise and completed their coursework on their own</w:t>
            </w:r>
            <w:r w:rsidR="00F75399">
              <w:rPr>
                <w:rFonts w:cs="HelveticaNeue-Light"/>
              </w:rPr>
              <w:t>. B</w:t>
            </w:r>
            <w:r>
              <w:rPr>
                <w:rFonts w:cs="HelveticaNeue-Light"/>
              </w:rPr>
              <w:t>earing in mind that they were all over the world, in many different locations, they were still able to get almost the same quality of experience as a site-based lecture.</w:t>
            </w:r>
          </w:p>
          <w:p w14:paraId="27B9BA59" w14:textId="77777777" w:rsidR="0083603C" w:rsidRDefault="0083603C" w:rsidP="006D0469">
            <w:pPr>
              <w:rPr>
                <w:rFonts w:cs="HelveticaNeue-Light"/>
              </w:rPr>
            </w:pPr>
          </w:p>
          <w:p w14:paraId="02631D04" w14:textId="554F339A" w:rsidR="00660088" w:rsidRDefault="0083603C" w:rsidP="006D0469">
            <w:pPr>
              <w:rPr>
                <w:rFonts w:cs="HelveticaNeue-Light"/>
              </w:rPr>
            </w:pPr>
            <w:r>
              <w:rPr>
                <w:rFonts w:cs="HelveticaNeue-Light"/>
              </w:rPr>
              <w:t>We managed to achieve a practical course online, leaving the students with the confidence, experience and understanding of how the instruments operate without physically touching them.</w:t>
            </w:r>
          </w:p>
          <w:p w14:paraId="1901DC22" w14:textId="7766B65D" w:rsidR="00660088" w:rsidRDefault="00660088" w:rsidP="006D0469">
            <w:pPr>
              <w:rPr>
                <w:rFonts w:cs="HelveticaNeue-Light"/>
              </w:rPr>
            </w:pPr>
          </w:p>
          <w:p w14:paraId="7E1343E9" w14:textId="142C1CD8" w:rsidR="00660088" w:rsidRDefault="00660088" w:rsidP="006D0469">
            <w:pPr>
              <w:rPr>
                <w:rFonts w:cs="HelveticaNeue-Light"/>
              </w:rPr>
            </w:pPr>
            <w:r>
              <w:rPr>
                <w:rFonts w:cs="HelveticaNeue-Light"/>
              </w:rPr>
              <w:t xml:space="preserve">This is a uniquely interactive method of practical training that we have developed that allows us to bring bespoke online courses to </w:t>
            </w:r>
            <w:r w:rsidR="006E6264">
              <w:rPr>
                <w:rFonts w:cs="HelveticaNeue-Light"/>
              </w:rPr>
              <w:t>academic</w:t>
            </w:r>
            <w:r>
              <w:rPr>
                <w:rFonts w:cs="HelveticaNeue-Light"/>
              </w:rPr>
              <w:t xml:space="preserve"> institutes internationally.</w:t>
            </w:r>
          </w:p>
          <w:p w14:paraId="7B5B4283" w14:textId="77777777" w:rsidR="00CC299D" w:rsidRDefault="00CC299D" w:rsidP="006D0469">
            <w:pPr>
              <w:rPr>
                <w:rFonts w:cs="HelveticaNeue-Light"/>
              </w:rPr>
            </w:pPr>
          </w:p>
          <w:p w14:paraId="35D2EE45" w14:textId="62A80E0E" w:rsidR="006E6264" w:rsidRDefault="006E6264" w:rsidP="006D0469">
            <w:pPr>
              <w:rPr>
                <w:rFonts w:cs="HelveticaNeue-Light"/>
              </w:rPr>
            </w:pPr>
            <w:r>
              <w:rPr>
                <w:rFonts w:cs="HelveticaNeue-Light"/>
              </w:rPr>
              <w:t xml:space="preserve">To enquire about bespoke Sunbelt Survey training courses, please contact </w:t>
            </w:r>
            <w:hyperlink r:id="rId7" w:history="1">
              <w:r w:rsidRPr="005C41BB">
                <w:rPr>
                  <w:rStyle w:val="Hyperlink"/>
                  <w:rFonts w:cs="HelveticaNeue-Light"/>
                </w:rPr>
                <w:t>training@sunbeltsurvey.co.uk</w:t>
              </w:r>
            </w:hyperlink>
            <w:r>
              <w:rPr>
                <w:rFonts w:cs="HelveticaNeue-Light"/>
              </w:rPr>
              <w:t xml:space="preserve"> or call </w:t>
            </w:r>
            <w:r w:rsidRPr="00CC299D">
              <w:rPr>
                <w:rFonts w:cs="HelveticaNeue-Light"/>
              </w:rPr>
              <w:t>0330 678 0181.</w:t>
            </w:r>
          </w:p>
          <w:p w14:paraId="7DAE509F" w14:textId="70E168CE" w:rsidR="0083603C" w:rsidRPr="009D4FC5" w:rsidRDefault="0083603C" w:rsidP="006D0469">
            <w:pPr>
              <w:rPr>
                <w:rFonts w:cs="HelveticaNeue-Light"/>
              </w:rPr>
            </w:pPr>
          </w:p>
        </w:tc>
      </w:tr>
    </w:tbl>
    <w:p w14:paraId="7B9B0607" w14:textId="77777777" w:rsidR="00FD1D58" w:rsidRDefault="00FD1D58" w:rsidP="0079404E">
      <w:pPr>
        <w:spacing w:after="0"/>
        <w:rPr>
          <w:rFonts w:cs="Tahoma"/>
          <w:sz w:val="20"/>
          <w:szCs w:val="20"/>
        </w:rPr>
      </w:pPr>
    </w:p>
    <w:tbl>
      <w:tblPr>
        <w:tblStyle w:val="TableGrid"/>
        <w:tblW w:w="9889" w:type="dxa"/>
        <w:tblLook w:val="04A0" w:firstRow="1" w:lastRow="0" w:firstColumn="1" w:lastColumn="0" w:noHBand="0" w:noVBand="1"/>
      </w:tblPr>
      <w:tblGrid>
        <w:gridCol w:w="9889"/>
      </w:tblGrid>
      <w:tr w:rsidR="00842C63" w:rsidRPr="00FD1D58" w14:paraId="7C65C368" w14:textId="77777777" w:rsidTr="00A24884">
        <w:tc>
          <w:tcPr>
            <w:tcW w:w="9889" w:type="dxa"/>
            <w:shd w:val="clear" w:color="auto" w:fill="F2F2F2" w:themeFill="background1" w:themeFillShade="F2"/>
          </w:tcPr>
          <w:p w14:paraId="05432818" w14:textId="77777777" w:rsidR="00842C63" w:rsidRPr="00FD1D58" w:rsidRDefault="00842C63" w:rsidP="00A24884">
            <w:pPr>
              <w:rPr>
                <w:rFonts w:cs="Tahoma"/>
                <w:b/>
              </w:rPr>
            </w:pPr>
            <w:r>
              <w:rPr>
                <w:rFonts w:cs="Tahoma"/>
                <w:b/>
              </w:rPr>
              <w:t>Link to Project Images</w:t>
            </w:r>
            <w:r w:rsidR="00527C50">
              <w:rPr>
                <w:rFonts w:cs="Tahoma"/>
                <w:b/>
              </w:rPr>
              <w:t xml:space="preserve"> / Images to be Sent</w:t>
            </w:r>
          </w:p>
        </w:tc>
      </w:tr>
      <w:tr w:rsidR="00842C63" w:rsidRPr="00FD1D58" w14:paraId="7D226AC5" w14:textId="77777777" w:rsidTr="00362CA2">
        <w:trPr>
          <w:trHeight w:val="211"/>
        </w:trPr>
        <w:tc>
          <w:tcPr>
            <w:tcW w:w="9889" w:type="dxa"/>
          </w:tcPr>
          <w:p w14:paraId="6ADE369B" w14:textId="54A6BF32" w:rsidR="00842C63" w:rsidRPr="00FF332C" w:rsidRDefault="00FF332C" w:rsidP="00A24884">
            <w:pPr>
              <w:rPr>
                <w:rFonts w:cs="HelveticaNeue-Light"/>
                <w:sz w:val="20"/>
                <w:szCs w:val="20"/>
              </w:rPr>
            </w:pPr>
            <w:r w:rsidRPr="00FF332C">
              <w:rPr>
                <w:rFonts w:cs="HelveticaNeue-Light"/>
                <w:sz w:val="20"/>
                <w:szCs w:val="20"/>
              </w:rPr>
              <w:t>M:\Marketing\Sunbelt Project Directory\00518 - Survey Heriot Watt Case Study</w:t>
            </w:r>
          </w:p>
          <w:p w14:paraId="13B57F62" w14:textId="77777777" w:rsidR="00EA7749" w:rsidRPr="00FF332C" w:rsidRDefault="00EA7749" w:rsidP="00A24884">
            <w:pPr>
              <w:rPr>
                <w:rFonts w:cs="HelveticaNeue-Light"/>
                <w:sz w:val="20"/>
                <w:szCs w:val="20"/>
              </w:rPr>
            </w:pPr>
          </w:p>
          <w:p w14:paraId="1BAEFB38" w14:textId="751766F2" w:rsidR="00FF332C" w:rsidRPr="00FF332C" w:rsidRDefault="00FF332C" w:rsidP="00A24884">
            <w:pPr>
              <w:rPr>
                <w:rFonts w:cs="HelveticaNeue-Light"/>
                <w:sz w:val="20"/>
                <w:szCs w:val="20"/>
              </w:rPr>
            </w:pPr>
            <w:r w:rsidRPr="00FF332C">
              <w:rPr>
                <w:rFonts w:cs="HelveticaNeue-Light"/>
                <w:sz w:val="20"/>
                <w:szCs w:val="20"/>
              </w:rPr>
              <w:t>Video to be linked to document</w:t>
            </w:r>
            <w:r w:rsidR="004901BD">
              <w:rPr>
                <w:rFonts w:cs="HelveticaNeue-Light"/>
                <w:sz w:val="20"/>
                <w:szCs w:val="20"/>
              </w:rPr>
              <w:t xml:space="preserve"> when ready</w:t>
            </w:r>
          </w:p>
          <w:p w14:paraId="670670CE" w14:textId="6955CD39" w:rsidR="00EA7749" w:rsidRPr="002F0335" w:rsidRDefault="00EA7749" w:rsidP="00A24884">
            <w:pPr>
              <w:rPr>
                <w:rFonts w:cs="HelveticaNeue-Light"/>
                <w:sz w:val="20"/>
                <w:szCs w:val="20"/>
              </w:rPr>
            </w:pPr>
            <w:r w:rsidRPr="00FF332C">
              <w:rPr>
                <w:rFonts w:cs="HelveticaNeue-Light"/>
                <w:sz w:val="20"/>
                <w:szCs w:val="20"/>
              </w:rPr>
              <w:t xml:space="preserve"> </w:t>
            </w:r>
          </w:p>
        </w:tc>
      </w:tr>
    </w:tbl>
    <w:p w14:paraId="2C6702E6" w14:textId="77777777" w:rsidR="00842C63" w:rsidRDefault="00842C63" w:rsidP="0079404E">
      <w:pPr>
        <w:spacing w:after="0"/>
        <w:rPr>
          <w:rFonts w:cs="Tahoma"/>
          <w:sz w:val="20"/>
          <w:szCs w:val="20"/>
        </w:rPr>
      </w:pPr>
    </w:p>
    <w:tbl>
      <w:tblPr>
        <w:tblStyle w:val="TableGrid"/>
        <w:tblW w:w="0" w:type="auto"/>
        <w:tblLook w:val="04A0" w:firstRow="1" w:lastRow="0" w:firstColumn="1" w:lastColumn="0" w:noHBand="0" w:noVBand="1"/>
      </w:tblPr>
      <w:tblGrid>
        <w:gridCol w:w="9629"/>
      </w:tblGrid>
      <w:tr w:rsidR="00362CA2" w14:paraId="6895F465" w14:textId="77777777" w:rsidTr="00362CA2">
        <w:tc>
          <w:tcPr>
            <w:tcW w:w="9855" w:type="dxa"/>
            <w:shd w:val="clear" w:color="auto" w:fill="F2F2F2" w:themeFill="background1" w:themeFillShade="F2"/>
          </w:tcPr>
          <w:p w14:paraId="06E70ACC" w14:textId="44DF2EAE" w:rsidR="00362CA2" w:rsidRPr="00362CA2" w:rsidRDefault="00362CA2" w:rsidP="00362CA2">
            <w:pPr>
              <w:rPr>
                <w:rFonts w:cs="Tahoma"/>
                <w:b/>
              </w:rPr>
            </w:pPr>
            <w:r w:rsidRPr="00362CA2">
              <w:rPr>
                <w:rFonts w:cs="Tahoma"/>
                <w:b/>
              </w:rPr>
              <w:t>Common uses for th</w:t>
            </w:r>
            <w:r w:rsidR="009D4FC5">
              <w:rPr>
                <w:rFonts w:cs="Tahoma"/>
                <w:b/>
              </w:rPr>
              <w:t>ese products</w:t>
            </w:r>
          </w:p>
        </w:tc>
      </w:tr>
      <w:tr w:rsidR="00362CA2" w14:paraId="7F73DAF2" w14:textId="77777777" w:rsidTr="00362CA2">
        <w:tc>
          <w:tcPr>
            <w:tcW w:w="9855" w:type="dxa"/>
          </w:tcPr>
          <w:p w14:paraId="5BCDC10C" w14:textId="77777777" w:rsidR="00362CA2" w:rsidRDefault="00362CA2" w:rsidP="0079404E">
            <w:pPr>
              <w:rPr>
                <w:rFonts w:cs="Tahoma"/>
                <w:sz w:val="20"/>
                <w:szCs w:val="20"/>
              </w:rPr>
            </w:pPr>
          </w:p>
        </w:tc>
      </w:tr>
    </w:tbl>
    <w:p w14:paraId="1AA38435" w14:textId="77777777" w:rsidR="00362CA2" w:rsidRPr="00715F52" w:rsidRDefault="00362CA2" w:rsidP="0079404E">
      <w:pPr>
        <w:spacing w:after="0"/>
        <w:rPr>
          <w:rFonts w:cs="Tahoma"/>
          <w:sz w:val="20"/>
          <w:szCs w:val="20"/>
        </w:rPr>
      </w:pPr>
    </w:p>
    <w:p w14:paraId="0E139656" w14:textId="77777777" w:rsidR="00FD1D58" w:rsidRPr="00715F52" w:rsidRDefault="00FD1D58" w:rsidP="0079404E">
      <w:pPr>
        <w:spacing w:after="0"/>
        <w:rPr>
          <w:rFonts w:cs="Tahoma"/>
          <w:b/>
          <w:sz w:val="20"/>
          <w:szCs w:val="20"/>
        </w:rPr>
      </w:pPr>
      <w:r w:rsidRPr="00715F52">
        <w:rPr>
          <w:rFonts w:cs="Tahoma"/>
          <w:b/>
          <w:sz w:val="20"/>
          <w:szCs w:val="20"/>
        </w:rPr>
        <w:t xml:space="preserve">Approval </w:t>
      </w:r>
      <w:r w:rsidR="00715F52" w:rsidRPr="00715F52">
        <w:rPr>
          <w:rFonts w:cs="Tahoma"/>
          <w:b/>
          <w:sz w:val="20"/>
          <w:szCs w:val="20"/>
        </w:rPr>
        <w:t xml:space="preserve">Process </w:t>
      </w:r>
      <w:r w:rsidR="00A9762C">
        <w:rPr>
          <w:rFonts w:cs="Tahoma"/>
          <w:b/>
          <w:sz w:val="20"/>
          <w:szCs w:val="20"/>
        </w:rPr>
        <w:t xml:space="preserve">Content and Imagery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850"/>
        <w:gridCol w:w="2835"/>
      </w:tblGrid>
      <w:tr w:rsidR="00715F52" w:rsidRPr="00715F52" w14:paraId="06FB5120" w14:textId="77777777" w:rsidTr="00EA7C2F">
        <w:trPr>
          <w:trHeight w:hRule="exact" w:val="284"/>
        </w:trPr>
        <w:tc>
          <w:tcPr>
            <w:tcW w:w="1809" w:type="dxa"/>
            <w:tcBorders>
              <w:top w:val="single" w:sz="4" w:space="0" w:color="auto"/>
              <w:left w:val="single" w:sz="4" w:space="0" w:color="auto"/>
              <w:bottom w:val="single" w:sz="4" w:space="0" w:color="auto"/>
              <w:right w:val="single" w:sz="4" w:space="0" w:color="auto"/>
            </w:tcBorders>
            <w:hideMark/>
          </w:tcPr>
          <w:p w14:paraId="207B13BF" w14:textId="77777777" w:rsidR="00715F52" w:rsidRPr="00715F52" w:rsidRDefault="00715F52" w:rsidP="00884745">
            <w:pPr>
              <w:spacing w:line="360" w:lineRule="auto"/>
              <w:jc w:val="both"/>
              <w:rPr>
                <w:rFonts w:ascii="Calibri" w:hAnsi="Calibri" w:cs="Arial"/>
                <w:b/>
                <w:sz w:val="20"/>
                <w:szCs w:val="20"/>
              </w:rPr>
            </w:pPr>
            <w:r w:rsidRPr="00715F52">
              <w:rPr>
                <w:rFonts w:ascii="Calibri" w:hAnsi="Calibri" w:cs="Arial"/>
                <w:b/>
                <w:sz w:val="20"/>
                <w:szCs w:val="20"/>
              </w:rPr>
              <w:t>Author:</w:t>
            </w:r>
          </w:p>
        </w:tc>
        <w:tc>
          <w:tcPr>
            <w:tcW w:w="4395" w:type="dxa"/>
            <w:tcBorders>
              <w:top w:val="single" w:sz="4" w:space="0" w:color="auto"/>
              <w:left w:val="single" w:sz="4" w:space="0" w:color="auto"/>
              <w:bottom w:val="single" w:sz="4" w:space="0" w:color="auto"/>
              <w:right w:val="single" w:sz="4" w:space="0" w:color="auto"/>
            </w:tcBorders>
            <w:hideMark/>
          </w:tcPr>
          <w:p w14:paraId="2CB14A33" w14:textId="77777777" w:rsidR="00715F52" w:rsidRPr="00715F52" w:rsidRDefault="00715F52" w:rsidP="00884745">
            <w:pPr>
              <w:spacing w:line="360" w:lineRule="auto"/>
              <w:jc w:val="both"/>
              <w:rPr>
                <w:rFonts w:ascii="Calibri" w:hAnsi="Calibri"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87848C4" w14:textId="77777777" w:rsidR="00715F52" w:rsidRPr="00715F52" w:rsidRDefault="00715F52" w:rsidP="00884745">
            <w:pPr>
              <w:spacing w:line="360" w:lineRule="auto"/>
              <w:jc w:val="both"/>
              <w:rPr>
                <w:rFonts w:ascii="Calibri" w:hAnsi="Calibri" w:cs="Arial"/>
                <w:b/>
                <w:sz w:val="20"/>
                <w:szCs w:val="20"/>
              </w:rPr>
            </w:pPr>
            <w:r w:rsidRPr="00715F52">
              <w:rPr>
                <w:rFonts w:ascii="Calibri" w:hAnsi="Calibri" w:cs="Arial"/>
                <w:b/>
                <w:sz w:val="20"/>
                <w:szCs w:val="20"/>
              </w:rPr>
              <w:t>Date:</w:t>
            </w:r>
          </w:p>
        </w:tc>
        <w:tc>
          <w:tcPr>
            <w:tcW w:w="2835" w:type="dxa"/>
            <w:tcBorders>
              <w:top w:val="single" w:sz="4" w:space="0" w:color="auto"/>
              <w:left w:val="single" w:sz="4" w:space="0" w:color="auto"/>
              <w:bottom w:val="single" w:sz="4" w:space="0" w:color="auto"/>
              <w:right w:val="single" w:sz="4" w:space="0" w:color="auto"/>
            </w:tcBorders>
            <w:hideMark/>
          </w:tcPr>
          <w:p w14:paraId="298C508F" w14:textId="77777777" w:rsidR="00715F52" w:rsidRPr="00715F52" w:rsidRDefault="00715F52" w:rsidP="00884745">
            <w:pPr>
              <w:spacing w:line="360" w:lineRule="auto"/>
              <w:jc w:val="both"/>
              <w:rPr>
                <w:rFonts w:ascii="Calibri" w:hAnsi="Calibri" w:cs="Arial"/>
                <w:sz w:val="20"/>
                <w:szCs w:val="20"/>
              </w:rPr>
            </w:pPr>
          </w:p>
        </w:tc>
      </w:tr>
      <w:tr w:rsidR="00715F52" w:rsidRPr="00715F52" w14:paraId="32463036" w14:textId="77777777" w:rsidTr="00EA7C2F">
        <w:trPr>
          <w:trHeight w:hRule="exact" w:val="284"/>
        </w:trPr>
        <w:tc>
          <w:tcPr>
            <w:tcW w:w="1809" w:type="dxa"/>
            <w:tcBorders>
              <w:top w:val="single" w:sz="4" w:space="0" w:color="auto"/>
              <w:left w:val="single" w:sz="4" w:space="0" w:color="auto"/>
              <w:bottom w:val="single" w:sz="4" w:space="0" w:color="auto"/>
              <w:right w:val="single" w:sz="4" w:space="0" w:color="auto"/>
            </w:tcBorders>
            <w:hideMark/>
          </w:tcPr>
          <w:p w14:paraId="7263DD90" w14:textId="77777777" w:rsidR="00715F52" w:rsidRPr="00715F52" w:rsidRDefault="00715F52" w:rsidP="00884745">
            <w:pPr>
              <w:spacing w:line="360" w:lineRule="auto"/>
              <w:jc w:val="both"/>
              <w:rPr>
                <w:rFonts w:ascii="Calibri" w:hAnsi="Calibri" w:cs="Arial"/>
                <w:b/>
                <w:sz w:val="20"/>
                <w:szCs w:val="20"/>
              </w:rPr>
            </w:pPr>
            <w:r w:rsidRPr="00715F52">
              <w:rPr>
                <w:rFonts w:ascii="Calibri" w:hAnsi="Calibri" w:cs="Arial"/>
                <w:b/>
                <w:sz w:val="20"/>
                <w:szCs w:val="20"/>
              </w:rPr>
              <w:t>Checked by:</w:t>
            </w:r>
          </w:p>
        </w:tc>
        <w:tc>
          <w:tcPr>
            <w:tcW w:w="4395" w:type="dxa"/>
            <w:tcBorders>
              <w:top w:val="single" w:sz="4" w:space="0" w:color="auto"/>
              <w:left w:val="single" w:sz="4" w:space="0" w:color="auto"/>
              <w:bottom w:val="single" w:sz="4" w:space="0" w:color="auto"/>
              <w:right w:val="single" w:sz="4" w:space="0" w:color="auto"/>
            </w:tcBorders>
            <w:hideMark/>
          </w:tcPr>
          <w:p w14:paraId="7C37CC34" w14:textId="77777777" w:rsidR="00715F52" w:rsidRPr="00715F52" w:rsidRDefault="00715F52" w:rsidP="00884745">
            <w:pPr>
              <w:spacing w:line="360" w:lineRule="auto"/>
              <w:jc w:val="both"/>
              <w:rPr>
                <w:rFonts w:ascii="Calibri" w:hAnsi="Calibri"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03A1E081" w14:textId="77777777" w:rsidR="00715F52" w:rsidRPr="00715F52" w:rsidRDefault="00715F52" w:rsidP="00884745">
            <w:pPr>
              <w:spacing w:line="360" w:lineRule="auto"/>
              <w:jc w:val="both"/>
              <w:rPr>
                <w:rFonts w:ascii="Calibri" w:hAnsi="Calibri" w:cs="Arial"/>
                <w:b/>
                <w:sz w:val="20"/>
                <w:szCs w:val="20"/>
              </w:rPr>
            </w:pPr>
            <w:r w:rsidRPr="00715F52">
              <w:rPr>
                <w:rFonts w:ascii="Calibri" w:hAnsi="Calibri" w:cs="Arial"/>
                <w:b/>
                <w:sz w:val="20"/>
                <w:szCs w:val="20"/>
              </w:rPr>
              <w:t>Date:</w:t>
            </w:r>
          </w:p>
        </w:tc>
        <w:tc>
          <w:tcPr>
            <w:tcW w:w="2835" w:type="dxa"/>
            <w:tcBorders>
              <w:top w:val="single" w:sz="4" w:space="0" w:color="auto"/>
              <w:left w:val="single" w:sz="4" w:space="0" w:color="auto"/>
              <w:bottom w:val="single" w:sz="4" w:space="0" w:color="auto"/>
              <w:right w:val="single" w:sz="4" w:space="0" w:color="auto"/>
            </w:tcBorders>
            <w:hideMark/>
          </w:tcPr>
          <w:p w14:paraId="742E60D8" w14:textId="77777777" w:rsidR="00715F52" w:rsidRPr="00715F52" w:rsidRDefault="00715F52" w:rsidP="00884745">
            <w:pPr>
              <w:spacing w:line="360" w:lineRule="auto"/>
              <w:jc w:val="both"/>
              <w:rPr>
                <w:rFonts w:ascii="Calibri" w:hAnsi="Calibri" w:cs="Arial"/>
                <w:sz w:val="20"/>
                <w:szCs w:val="20"/>
              </w:rPr>
            </w:pPr>
          </w:p>
        </w:tc>
      </w:tr>
      <w:tr w:rsidR="00715F52" w:rsidRPr="00715F52" w14:paraId="3B7B8809" w14:textId="77777777" w:rsidTr="00EA7C2F">
        <w:trPr>
          <w:trHeight w:hRule="exact" w:val="284"/>
        </w:trPr>
        <w:tc>
          <w:tcPr>
            <w:tcW w:w="1809" w:type="dxa"/>
            <w:tcBorders>
              <w:top w:val="single" w:sz="4" w:space="0" w:color="auto"/>
              <w:left w:val="single" w:sz="4" w:space="0" w:color="auto"/>
              <w:bottom w:val="single" w:sz="4" w:space="0" w:color="auto"/>
              <w:right w:val="single" w:sz="4" w:space="0" w:color="auto"/>
            </w:tcBorders>
            <w:hideMark/>
          </w:tcPr>
          <w:p w14:paraId="49B45744" w14:textId="77777777" w:rsidR="00715F52" w:rsidRPr="00715F52" w:rsidRDefault="00715F52" w:rsidP="00884745">
            <w:pPr>
              <w:spacing w:line="360" w:lineRule="auto"/>
              <w:jc w:val="both"/>
              <w:rPr>
                <w:rFonts w:ascii="Calibri" w:hAnsi="Calibri" w:cs="Arial"/>
                <w:b/>
                <w:sz w:val="20"/>
                <w:szCs w:val="20"/>
              </w:rPr>
            </w:pPr>
            <w:r w:rsidRPr="00715F52">
              <w:rPr>
                <w:rFonts w:ascii="Calibri" w:hAnsi="Calibri" w:cs="Arial"/>
                <w:b/>
                <w:sz w:val="20"/>
                <w:szCs w:val="20"/>
              </w:rPr>
              <w:t>Client:</w:t>
            </w:r>
          </w:p>
        </w:tc>
        <w:tc>
          <w:tcPr>
            <w:tcW w:w="4395" w:type="dxa"/>
            <w:tcBorders>
              <w:top w:val="single" w:sz="4" w:space="0" w:color="auto"/>
              <w:left w:val="single" w:sz="4" w:space="0" w:color="auto"/>
              <w:bottom w:val="single" w:sz="4" w:space="0" w:color="auto"/>
              <w:right w:val="single" w:sz="4" w:space="0" w:color="auto"/>
            </w:tcBorders>
          </w:tcPr>
          <w:p w14:paraId="2684A8C4" w14:textId="77777777" w:rsidR="00715F52" w:rsidRPr="00715F52" w:rsidRDefault="00715F52" w:rsidP="00884745">
            <w:pPr>
              <w:spacing w:line="360" w:lineRule="auto"/>
              <w:jc w:val="both"/>
              <w:rPr>
                <w:rFonts w:ascii="Calibri" w:hAnsi="Calibri"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A4B319B" w14:textId="77777777" w:rsidR="00715F52" w:rsidRPr="00715F52" w:rsidRDefault="00715F52" w:rsidP="00884745">
            <w:pPr>
              <w:spacing w:line="360" w:lineRule="auto"/>
              <w:jc w:val="both"/>
              <w:rPr>
                <w:rFonts w:ascii="Calibri" w:hAnsi="Calibri" w:cs="Arial"/>
                <w:b/>
                <w:sz w:val="20"/>
                <w:szCs w:val="20"/>
              </w:rPr>
            </w:pPr>
            <w:r w:rsidRPr="00715F52">
              <w:rPr>
                <w:rFonts w:ascii="Calibri" w:hAnsi="Calibri" w:cs="Arial"/>
                <w:b/>
                <w:sz w:val="20"/>
                <w:szCs w:val="20"/>
              </w:rPr>
              <w:t>Date:</w:t>
            </w:r>
          </w:p>
        </w:tc>
        <w:tc>
          <w:tcPr>
            <w:tcW w:w="2835" w:type="dxa"/>
            <w:tcBorders>
              <w:top w:val="single" w:sz="4" w:space="0" w:color="auto"/>
              <w:left w:val="single" w:sz="4" w:space="0" w:color="auto"/>
              <w:bottom w:val="single" w:sz="4" w:space="0" w:color="auto"/>
              <w:right w:val="single" w:sz="4" w:space="0" w:color="auto"/>
            </w:tcBorders>
          </w:tcPr>
          <w:p w14:paraId="41BAEF4F" w14:textId="77777777" w:rsidR="00715F52" w:rsidRPr="00715F52" w:rsidRDefault="00715F52" w:rsidP="00884745">
            <w:pPr>
              <w:spacing w:line="360" w:lineRule="auto"/>
              <w:jc w:val="both"/>
              <w:rPr>
                <w:rFonts w:ascii="Calibri" w:hAnsi="Calibri" w:cs="Arial"/>
                <w:sz w:val="20"/>
                <w:szCs w:val="20"/>
              </w:rPr>
            </w:pPr>
          </w:p>
        </w:tc>
      </w:tr>
      <w:tr w:rsidR="00715F52" w:rsidRPr="00715F52" w14:paraId="0D11C227" w14:textId="77777777" w:rsidTr="00EA7C2F">
        <w:trPr>
          <w:trHeight w:hRule="exact" w:val="284"/>
        </w:trPr>
        <w:tc>
          <w:tcPr>
            <w:tcW w:w="1809" w:type="dxa"/>
            <w:tcBorders>
              <w:top w:val="single" w:sz="4" w:space="0" w:color="auto"/>
              <w:left w:val="single" w:sz="4" w:space="0" w:color="auto"/>
              <w:bottom w:val="single" w:sz="4" w:space="0" w:color="auto"/>
              <w:right w:val="single" w:sz="4" w:space="0" w:color="auto"/>
            </w:tcBorders>
            <w:hideMark/>
          </w:tcPr>
          <w:p w14:paraId="0D1E8F0C" w14:textId="77777777" w:rsidR="00715F52" w:rsidRPr="00715F52" w:rsidRDefault="00A9762C" w:rsidP="00884745">
            <w:pPr>
              <w:spacing w:line="360" w:lineRule="auto"/>
              <w:jc w:val="both"/>
              <w:rPr>
                <w:rFonts w:ascii="Calibri" w:hAnsi="Calibri" w:cs="Arial"/>
                <w:b/>
                <w:sz w:val="20"/>
                <w:szCs w:val="20"/>
              </w:rPr>
            </w:pPr>
            <w:r>
              <w:rPr>
                <w:rFonts w:ascii="Calibri" w:hAnsi="Calibri" w:cs="Arial"/>
                <w:b/>
                <w:sz w:val="20"/>
                <w:szCs w:val="20"/>
              </w:rPr>
              <w:t>Imagery</w:t>
            </w:r>
            <w:r w:rsidR="00EA7C2F">
              <w:rPr>
                <w:rFonts w:ascii="Calibri" w:hAnsi="Calibri" w:cs="Arial"/>
                <w:b/>
                <w:sz w:val="20"/>
                <w:szCs w:val="20"/>
              </w:rPr>
              <w:t>:</w:t>
            </w:r>
          </w:p>
        </w:tc>
        <w:tc>
          <w:tcPr>
            <w:tcW w:w="4395" w:type="dxa"/>
            <w:tcBorders>
              <w:top w:val="single" w:sz="4" w:space="0" w:color="auto"/>
              <w:left w:val="single" w:sz="4" w:space="0" w:color="auto"/>
              <w:bottom w:val="single" w:sz="4" w:space="0" w:color="auto"/>
              <w:right w:val="single" w:sz="4" w:space="0" w:color="auto"/>
            </w:tcBorders>
          </w:tcPr>
          <w:p w14:paraId="686287AA" w14:textId="77777777" w:rsidR="00715F52" w:rsidRPr="00715F52" w:rsidRDefault="00715F52" w:rsidP="00884745">
            <w:pPr>
              <w:spacing w:line="360" w:lineRule="auto"/>
              <w:jc w:val="both"/>
              <w:rPr>
                <w:rFonts w:ascii="Calibri" w:hAnsi="Calibri"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6FB6977" w14:textId="77777777" w:rsidR="00715F52" w:rsidRPr="00715F52" w:rsidRDefault="00715F52" w:rsidP="00884745">
            <w:pPr>
              <w:spacing w:line="360" w:lineRule="auto"/>
              <w:jc w:val="both"/>
              <w:rPr>
                <w:rFonts w:ascii="Calibri" w:hAnsi="Calibri" w:cs="Arial"/>
                <w:b/>
                <w:sz w:val="20"/>
                <w:szCs w:val="20"/>
              </w:rPr>
            </w:pPr>
            <w:r w:rsidRPr="00715F52">
              <w:rPr>
                <w:rFonts w:ascii="Calibri" w:hAnsi="Calibri" w:cs="Arial"/>
                <w:b/>
                <w:sz w:val="20"/>
                <w:szCs w:val="20"/>
              </w:rPr>
              <w:t>Date:</w:t>
            </w:r>
          </w:p>
        </w:tc>
        <w:tc>
          <w:tcPr>
            <w:tcW w:w="2835" w:type="dxa"/>
            <w:tcBorders>
              <w:top w:val="single" w:sz="4" w:space="0" w:color="auto"/>
              <w:left w:val="single" w:sz="4" w:space="0" w:color="auto"/>
              <w:bottom w:val="single" w:sz="4" w:space="0" w:color="auto"/>
              <w:right w:val="single" w:sz="4" w:space="0" w:color="auto"/>
            </w:tcBorders>
          </w:tcPr>
          <w:p w14:paraId="1609B281" w14:textId="77777777" w:rsidR="00715F52" w:rsidRPr="00715F52" w:rsidRDefault="00715F52" w:rsidP="00884745">
            <w:pPr>
              <w:spacing w:line="360" w:lineRule="auto"/>
              <w:jc w:val="both"/>
              <w:rPr>
                <w:rFonts w:ascii="Calibri" w:hAnsi="Calibri" w:cs="Arial"/>
                <w:sz w:val="20"/>
                <w:szCs w:val="20"/>
              </w:rPr>
            </w:pPr>
          </w:p>
        </w:tc>
      </w:tr>
      <w:tr w:rsidR="00A9762C" w:rsidRPr="00715F52" w14:paraId="702118CE" w14:textId="77777777" w:rsidTr="00EA7C2F">
        <w:trPr>
          <w:trHeight w:hRule="exact" w:val="284"/>
        </w:trPr>
        <w:tc>
          <w:tcPr>
            <w:tcW w:w="1809" w:type="dxa"/>
            <w:tcBorders>
              <w:top w:val="single" w:sz="4" w:space="0" w:color="auto"/>
              <w:left w:val="single" w:sz="4" w:space="0" w:color="auto"/>
              <w:bottom w:val="single" w:sz="4" w:space="0" w:color="auto"/>
              <w:right w:val="single" w:sz="4" w:space="0" w:color="auto"/>
            </w:tcBorders>
          </w:tcPr>
          <w:p w14:paraId="7D5209FC" w14:textId="77777777" w:rsidR="00A9762C" w:rsidRPr="00715F52" w:rsidRDefault="00A9762C" w:rsidP="00884745">
            <w:pPr>
              <w:spacing w:line="360" w:lineRule="auto"/>
              <w:jc w:val="both"/>
              <w:rPr>
                <w:rFonts w:ascii="Calibri" w:hAnsi="Calibri" w:cs="Arial"/>
                <w:b/>
                <w:sz w:val="20"/>
                <w:szCs w:val="20"/>
              </w:rPr>
            </w:pPr>
            <w:r>
              <w:rPr>
                <w:rFonts w:ascii="Calibri" w:hAnsi="Calibri" w:cs="Arial"/>
                <w:b/>
                <w:sz w:val="20"/>
                <w:szCs w:val="20"/>
              </w:rPr>
              <w:t>Final Approval</w:t>
            </w:r>
            <w:r w:rsidR="00EA7C2F">
              <w:rPr>
                <w:rFonts w:ascii="Calibri" w:hAnsi="Calibri" w:cs="Arial"/>
                <w:b/>
                <w:sz w:val="20"/>
                <w:szCs w:val="20"/>
              </w:rPr>
              <w:t>:</w:t>
            </w:r>
            <w:r>
              <w:rPr>
                <w:rFonts w:ascii="Calibri" w:hAnsi="Calibri" w:cs="Arial"/>
                <w:b/>
                <w:sz w:val="20"/>
                <w:szCs w:val="20"/>
              </w:rPr>
              <w:t xml:space="preserve"> </w:t>
            </w:r>
          </w:p>
        </w:tc>
        <w:tc>
          <w:tcPr>
            <w:tcW w:w="4395" w:type="dxa"/>
            <w:tcBorders>
              <w:top w:val="single" w:sz="4" w:space="0" w:color="auto"/>
              <w:left w:val="single" w:sz="4" w:space="0" w:color="auto"/>
              <w:bottom w:val="single" w:sz="4" w:space="0" w:color="auto"/>
              <w:right w:val="single" w:sz="4" w:space="0" w:color="auto"/>
            </w:tcBorders>
          </w:tcPr>
          <w:p w14:paraId="4F56151D" w14:textId="77777777" w:rsidR="00A9762C" w:rsidRPr="00715F52" w:rsidRDefault="00A9762C" w:rsidP="00884745">
            <w:pPr>
              <w:spacing w:line="360" w:lineRule="auto"/>
              <w:jc w:val="both"/>
              <w:rPr>
                <w:rFonts w:ascii="Calibri" w:hAnsi="Calibri"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74CA16" w14:textId="77777777" w:rsidR="00A9762C" w:rsidRPr="00715F52" w:rsidRDefault="00A9762C" w:rsidP="00884745">
            <w:pPr>
              <w:spacing w:line="360" w:lineRule="auto"/>
              <w:jc w:val="both"/>
              <w:rPr>
                <w:rFonts w:ascii="Calibri" w:hAnsi="Calibri" w:cs="Arial"/>
                <w:b/>
                <w:sz w:val="20"/>
                <w:szCs w:val="20"/>
              </w:rPr>
            </w:pPr>
            <w:r>
              <w:rPr>
                <w:rFonts w:ascii="Calibri" w:hAnsi="Calibri" w:cs="Arial"/>
                <w:b/>
                <w:sz w:val="20"/>
                <w:szCs w:val="20"/>
              </w:rPr>
              <w:t>Date:</w:t>
            </w:r>
          </w:p>
        </w:tc>
        <w:tc>
          <w:tcPr>
            <w:tcW w:w="2835" w:type="dxa"/>
            <w:tcBorders>
              <w:top w:val="single" w:sz="4" w:space="0" w:color="auto"/>
              <w:left w:val="single" w:sz="4" w:space="0" w:color="auto"/>
              <w:bottom w:val="single" w:sz="4" w:space="0" w:color="auto"/>
              <w:right w:val="single" w:sz="4" w:space="0" w:color="auto"/>
            </w:tcBorders>
          </w:tcPr>
          <w:p w14:paraId="7F796B94" w14:textId="77777777" w:rsidR="00A9762C" w:rsidRPr="00715F52" w:rsidRDefault="00A9762C" w:rsidP="00884745">
            <w:pPr>
              <w:spacing w:line="360" w:lineRule="auto"/>
              <w:jc w:val="both"/>
              <w:rPr>
                <w:rFonts w:ascii="Calibri" w:hAnsi="Calibri" w:cs="Arial"/>
                <w:sz w:val="20"/>
                <w:szCs w:val="20"/>
              </w:rPr>
            </w:pPr>
          </w:p>
        </w:tc>
      </w:tr>
    </w:tbl>
    <w:p w14:paraId="40C18368" w14:textId="77777777" w:rsidR="0077767A" w:rsidRDefault="0077767A" w:rsidP="0079404E">
      <w:pPr>
        <w:spacing w:after="0"/>
        <w:rPr>
          <w:rFonts w:cs="Tahoma"/>
        </w:rPr>
      </w:pPr>
    </w:p>
    <w:p w14:paraId="5ADB0E43" w14:textId="77777777" w:rsidR="00166791" w:rsidRPr="00FD1D58" w:rsidRDefault="00166791" w:rsidP="00166791">
      <w:pPr>
        <w:spacing w:after="0"/>
        <w:rPr>
          <w:rFonts w:cs="Tahoma"/>
        </w:rPr>
      </w:pPr>
    </w:p>
    <w:sectPr w:rsidR="00166791" w:rsidRPr="00FD1D58" w:rsidSect="00A4480C">
      <w:headerReference w:type="default" r:id="rId8"/>
      <w:pgSz w:w="11906" w:h="16838"/>
      <w:pgMar w:top="1560"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82BD" w14:textId="77777777" w:rsidR="00131141" w:rsidRDefault="00131141" w:rsidP="00AA4F7C">
      <w:pPr>
        <w:spacing w:after="0" w:line="240" w:lineRule="auto"/>
      </w:pPr>
      <w:r>
        <w:separator/>
      </w:r>
    </w:p>
  </w:endnote>
  <w:endnote w:type="continuationSeparator" w:id="0">
    <w:p w14:paraId="01F81980" w14:textId="77777777" w:rsidR="00131141" w:rsidRDefault="00131141" w:rsidP="00AA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ntax-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063F" w14:textId="77777777" w:rsidR="00131141" w:rsidRDefault="00131141" w:rsidP="00AA4F7C">
      <w:pPr>
        <w:spacing w:after="0" w:line="240" w:lineRule="auto"/>
      </w:pPr>
      <w:r>
        <w:separator/>
      </w:r>
    </w:p>
  </w:footnote>
  <w:footnote w:type="continuationSeparator" w:id="0">
    <w:p w14:paraId="73158963" w14:textId="77777777" w:rsidR="00131141" w:rsidRDefault="00131141" w:rsidP="00AA4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482E" w14:textId="77777777" w:rsidR="00A4480C" w:rsidRPr="00A4480C" w:rsidRDefault="00A4480C" w:rsidP="00A4480C">
    <w:pPr>
      <w:rPr>
        <w:rFonts w:ascii="Arial" w:hAnsi="Arial" w:cs="Arial"/>
        <w:b/>
        <w:sz w:val="28"/>
        <w:szCs w:val="28"/>
      </w:rPr>
    </w:pPr>
    <w:r w:rsidRPr="00E46A81">
      <w:rPr>
        <w:rFonts w:ascii="Arial" w:hAnsi="Arial" w:cs="Arial"/>
        <w:b/>
        <w:sz w:val="28"/>
        <w:szCs w:val="28"/>
      </w:rPr>
      <w:t>Case Study Information</w:t>
    </w:r>
    <w:r>
      <w:rPr>
        <w:rFonts w:ascii="Arial" w:hAnsi="Arial" w:cs="Arial"/>
        <w:b/>
        <w:sz w:val="28"/>
        <w:szCs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780F"/>
    <w:multiLevelType w:val="hybridMultilevel"/>
    <w:tmpl w:val="5B42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C13A8"/>
    <w:multiLevelType w:val="multilevel"/>
    <w:tmpl w:val="80B4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A752F"/>
    <w:multiLevelType w:val="multilevel"/>
    <w:tmpl w:val="AE0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53F72"/>
    <w:multiLevelType w:val="hybridMultilevel"/>
    <w:tmpl w:val="7F8E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7C"/>
    <w:rsid w:val="0006166E"/>
    <w:rsid w:val="000741F2"/>
    <w:rsid w:val="00076BB1"/>
    <w:rsid w:val="000B3D85"/>
    <w:rsid w:val="000C0DEB"/>
    <w:rsid w:val="000E2E17"/>
    <w:rsid w:val="00131141"/>
    <w:rsid w:val="00166791"/>
    <w:rsid w:val="001A20F7"/>
    <w:rsid w:val="001A3767"/>
    <w:rsid w:val="001A7746"/>
    <w:rsid w:val="001C7DAF"/>
    <w:rsid w:val="002308C4"/>
    <w:rsid w:val="002477BE"/>
    <w:rsid w:val="00267798"/>
    <w:rsid w:val="00280375"/>
    <w:rsid w:val="0028455A"/>
    <w:rsid w:val="00295F9D"/>
    <w:rsid w:val="002A5792"/>
    <w:rsid w:val="002F0335"/>
    <w:rsid w:val="003169EC"/>
    <w:rsid w:val="00347357"/>
    <w:rsid w:val="003477D7"/>
    <w:rsid w:val="00362CA2"/>
    <w:rsid w:val="003B55D3"/>
    <w:rsid w:val="004077F1"/>
    <w:rsid w:val="00450A61"/>
    <w:rsid w:val="00487372"/>
    <w:rsid w:val="004901BD"/>
    <w:rsid w:val="00527C50"/>
    <w:rsid w:val="00547770"/>
    <w:rsid w:val="005B0508"/>
    <w:rsid w:val="0060413C"/>
    <w:rsid w:val="00652161"/>
    <w:rsid w:val="00660088"/>
    <w:rsid w:val="00666054"/>
    <w:rsid w:val="0067471A"/>
    <w:rsid w:val="006D0469"/>
    <w:rsid w:val="006D7751"/>
    <w:rsid w:val="006E6264"/>
    <w:rsid w:val="00715F52"/>
    <w:rsid w:val="00760F44"/>
    <w:rsid w:val="0077767A"/>
    <w:rsid w:val="00792B5B"/>
    <w:rsid w:val="0079404E"/>
    <w:rsid w:val="007962BB"/>
    <w:rsid w:val="007C399F"/>
    <w:rsid w:val="007E7F56"/>
    <w:rsid w:val="0080106C"/>
    <w:rsid w:val="00820756"/>
    <w:rsid w:val="0083603C"/>
    <w:rsid w:val="00842C63"/>
    <w:rsid w:val="00864677"/>
    <w:rsid w:val="00890378"/>
    <w:rsid w:val="00931353"/>
    <w:rsid w:val="009606BD"/>
    <w:rsid w:val="009912AA"/>
    <w:rsid w:val="00995C51"/>
    <w:rsid w:val="009D4FC5"/>
    <w:rsid w:val="009E1C75"/>
    <w:rsid w:val="009F44B6"/>
    <w:rsid w:val="00A4480C"/>
    <w:rsid w:val="00A56C90"/>
    <w:rsid w:val="00A57B8D"/>
    <w:rsid w:val="00A9762C"/>
    <w:rsid w:val="00AA4F7C"/>
    <w:rsid w:val="00AB6D53"/>
    <w:rsid w:val="00B04A21"/>
    <w:rsid w:val="00B13BB1"/>
    <w:rsid w:val="00B356ED"/>
    <w:rsid w:val="00B6413A"/>
    <w:rsid w:val="00B873C0"/>
    <w:rsid w:val="00BA092C"/>
    <w:rsid w:val="00C84A93"/>
    <w:rsid w:val="00CA0D09"/>
    <w:rsid w:val="00CC299D"/>
    <w:rsid w:val="00D32390"/>
    <w:rsid w:val="00D42527"/>
    <w:rsid w:val="00DB5EB0"/>
    <w:rsid w:val="00E24A6A"/>
    <w:rsid w:val="00E46A81"/>
    <w:rsid w:val="00EA7749"/>
    <w:rsid w:val="00EA7C2F"/>
    <w:rsid w:val="00EE0D31"/>
    <w:rsid w:val="00F42E1A"/>
    <w:rsid w:val="00F75399"/>
    <w:rsid w:val="00FD1D58"/>
    <w:rsid w:val="00FD7672"/>
    <w:rsid w:val="00FF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9CFAE9"/>
  <w15:docId w15:val="{079A78DC-EF4E-434D-95DB-E440EB3F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7C"/>
  </w:style>
  <w:style w:type="paragraph" w:styleId="Footer">
    <w:name w:val="footer"/>
    <w:basedOn w:val="Normal"/>
    <w:link w:val="FooterChar"/>
    <w:uiPriority w:val="99"/>
    <w:unhideWhenUsed/>
    <w:rsid w:val="00AA4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7C"/>
  </w:style>
  <w:style w:type="paragraph" w:styleId="BalloonText">
    <w:name w:val="Balloon Text"/>
    <w:basedOn w:val="Normal"/>
    <w:link w:val="BalloonTextChar"/>
    <w:uiPriority w:val="99"/>
    <w:semiHidden/>
    <w:unhideWhenUsed/>
    <w:rsid w:val="00AA4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7C"/>
    <w:rPr>
      <w:rFonts w:ascii="Tahoma" w:hAnsi="Tahoma" w:cs="Tahoma"/>
      <w:sz w:val="16"/>
      <w:szCs w:val="16"/>
    </w:rPr>
  </w:style>
  <w:style w:type="table" w:styleId="TableGrid">
    <w:name w:val="Table Grid"/>
    <w:basedOn w:val="TableNormal"/>
    <w:uiPriority w:val="59"/>
    <w:rsid w:val="0079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6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7767A"/>
    <w:pPr>
      <w:ind w:left="720"/>
      <w:contextualSpacing/>
    </w:pPr>
  </w:style>
  <w:style w:type="character" w:styleId="Hyperlink">
    <w:name w:val="Hyperlink"/>
    <w:basedOn w:val="DefaultParagraphFont"/>
    <w:uiPriority w:val="99"/>
    <w:unhideWhenUsed/>
    <w:rsid w:val="006E6264"/>
    <w:rPr>
      <w:color w:val="0000FF" w:themeColor="hyperlink"/>
      <w:u w:val="single"/>
    </w:rPr>
  </w:style>
  <w:style w:type="character" w:styleId="UnresolvedMention">
    <w:name w:val="Unresolved Mention"/>
    <w:basedOn w:val="DefaultParagraphFont"/>
    <w:uiPriority w:val="99"/>
    <w:semiHidden/>
    <w:unhideWhenUsed/>
    <w:rsid w:val="006E6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160929">
      <w:bodyDiv w:val="1"/>
      <w:marLeft w:val="0"/>
      <w:marRight w:val="0"/>
      <w:marTop w:val="0"/>
      <w:marBottom w:val="0"/>
      <w:divBdr>
        <w:top w:val="none" w:sz="0" w:space="0" w:color="auto"/>
        <w:left w:val="none" w:sz="0" w:space="0" w:color="auto"/>
        <w:bottom w:val="none" w:sz="0" w:space="0" w:color="auto"/>
        <w:right w:val="none" w:sz="0" w:space="0" w:color="auto"/>
      </w:divBdr>
      <w:divsChild>
        <w:div w:id="1524395477">
          <w:marLeft w:val="0"/>
          <w:marRight w:val="0"/>
          <w:marTop w:val="0"/>
          <w:marBottom w:val="0"/>
          <w:divBdr>
            <w:top w:val="none" w:sz="0" w:space="0" w:color="auto"/>
            <w:left w:val="none" w:sz="0" w:space="0" w:color="auto"/>
            <w:bottom w:val="none" w:sz="0" w:space="0" w:color="auto"/>
            <w:right w:val="none" w:sz="0" w:space="0" w:color="auto"/>
          </w:divBdr>
          <w:divsChild>
            <w:div w:id="84887029">
              <w:marLeft w:val="0"/>
              <w:marRight w:val="0"/>
              <w:marTop w:val="0"/>
              <w:marBottom w:val="0"/>
              <w:divBdr>
                <w:top w:val="none" w:sz="0" w:space="0" w:color="auto"/>
                <w:left w:val="none" w:sz="0" w:space="0" w:color="auto"/>
                <w:bottom w:val="none" w:sz="0" w:space="0" w:color="auto"/>
                <w:right w:val="none" w:sz="0" w:space="0" w:color="auto"/>
              </w:divBdr>
              <w:divsChild>
                <w:div w:id="14711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ining@sunbeltsurv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Ashtead Plant Hire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Watts</dc:creator>
  <cp:lastModifiedBy>Kyra Davis</cp:lastModifiedBy>
  <cp:revision>21</cp:revision>
  <cp:lastPrinted>2014-11-05T15:09:00Z</cp:lastPrinted>
  <dcterms:created xsi:type="dcterms:W3CDTF">2021-02-02T10:39:00Z</dcterms:created>
  <dcterms:modified xsi:type="dcterms:W3CDTF">2021-03-15T11:53:00Z</dcterms:modified>
</cp:coreProperties>
</file>